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CFC" w:rsidRPr="004B4A6F" w:rsidRDefault="00700CFC" w:rsidP="00700CFC">
      <w:pPr>
        <w:ind w:left="851"/>
        <w:jc w:val="both"/>
        <w:rPr>
          <w:rFonts w:ascii="Times New Roman" w:hAnsi="Times New Roman" w:cs="Times New Roman"/>
          <w:sz w:val="24"/>
          <w:szCs w:val="24"/>
        </w:rPr>
      </w:pPr>
      <w:r w:rsidRPr="004B4A6F">
        <w:rPr>
          <w:rFonts w:ascii="Times New Roman" w:hAnsi="Times New Roman" w:cs="Times New Roman"/>
          <w:sz w:val="24"/>
          <w:szCs w:val="24"/>
        </w:rPr>
        <w:t>«Рассм</w:t>
      </w:r>
      <w:r>
        <w:rPr>
          <w:rFonts w:ascii="Times New Roman" w:hAnsi="Times New Roman" w:cs="Times New Roman"/>
          <w:sz w:val="24"/>
          <w:szCs w:val="24"/>
        </w:rPr>
        <w:t xml:space="preserve">отрено»              </w:t>
      </w:r>
      <w:r w:rsidRPr="004B4A6F">
        <w:rPr>
          <w:rFonts w:ascii="Times New Roman" w:hAnsi="Times New Roman" w:cs="Times New Roman"/>
          <w:sz w:val="24"/>
          <w:szCs w:val="24"/>
        </w:rPr>
        <w:t xml:space="preserve"> «Согласовано»                   </w:t>
      </w:r>
      <w:r>
        <w:rPr>
          <w:rFonts w:ascii="Times New Roman" w:hAnsi="Times New Roman" w:cs="Times New Roman"/>
          <w:sz w:val="24"/>
          <w:szCs w:val="24"/>
        </w:rPr>
        <w:t xml:space="preserve">       «Утверждено»</w:t>
      </w:r>
      <w:r w:rsidRPr="004B4A6F">
        <w:rPr>
          <w:rFonts w:ascii="Times New Roman" w:hAnsi="Times New Roman" w:cs="Times New Roman"/>
          <w:sz w:val="24"/>
          <w:szCs w:val="24"/>
        </w:rPr>
        <w:t xml:space="preserve"> Руководитель МО                 Заместитель директора   </w:t>
      </w:r>
      <w:r>
        <w:rPr>
          <w:rFonts w:ascii="Times New Roman" w:hAnsi="Times New Roman" w:cs="Times New Roman"/>
          <w:sz w:val="24"/>
          <w:szCs w:val="24"/>
        </w:rPr>
        <w:t xml:space="preserve">                      Директор МБОУ</w:t>
      </w:r>
    </w:p>
    <w:p w:rsidR="00700CFC" w:rsidRPr="004B4A6F" w:rsidRDefault="00607907" w:rsidP="00700CFC">
      <w:pPr>
        <w:ind w:left="851" w:hanging="426"/>
        <w:rPr>
          <w:rFonts w:ascii="Times New Roman" w:hAnsi="Times New Roman" w:cs="Times New Roman"/>
          <w:sz w:val="24"/>
          <w:szCs w:val="24"/>
        </w:rPr>
      </w:pPr>
      <w:r>
        <w:rPr>
          <w:rFonts w:ascii="Times New Roman" w:hAnsi="Times New Roman" w:cs="Times New Roman"/>
          <w:sz w:val="24"/>
          <w:szCs w:val="24"/>
        </w:rPr>
        <w:t>_____/</w:t>
      </w:r>
      <w:r>
        <w:rPr>
          <w:rFonts w:ascii="Times New Roman" w:hAnsi="Times New Roman" w:cs="Times New Roman"/>
          <w:sz w:val="24"/>
          <w:szCs w:val="24"/>
          <w:lang w:val="tt-RU"/>
        </w:rPr>
        <w:t>Залялова Р.Н.</w:t>
      </w:r>
      <w:r w:rsidR="00700CFC">
        <w:rPr>
          <w:rFonts w:ascii="Times New Roman" w:hAnsi="Times New Roman" w:cs="Times New Roman"/>
          <w:sz w:val="24"/>
          <w:szCs w:val="24"/>
        </w:rPr>
        <w:t xml:space="preserve">/     </w:t>
      </w:r>
      <w:r>
        <w:rPr>
          <w:rFonts w:ascii="Times New Roman" w:hAnsi="Times New Roman" w:cs="Times New Roman"/>
          <w:sz w:val="24"/>
          <w:szCs w:val="24"/>
          <w:lang w:val="tt-RU"/>
        </w:rPr>
        <w:t xml:space="preserve">        </w:t>
      </w:r>
      <w:r w:rsidR="00700CFC">
        <w:rPr>
          <w:rFonts w:ascii="Times New Roman" w:hAnsi="Times New Roman" w:cs="Times New Roman"/>
          <w:sz w:val="24"/>
          <w:szCs w:val="24"/>
        </w:rPr>
        <w:t xml:space="preserve">         </w:t>
      </w:r>
      <w:r w:rsidR="00700CFC" w:rsidRPr="004B4A6F">
        <w:rPr>
          <w:rFonts w:ascii="Times New Roman" w:hAnsi="Times New Roman" w:cs="Times New Roman"/>
          <w:sz w:val="24"/>
          <w:szCs w:val="24"/>
        </w:rPr>
        <w:t xml:space="preserve">по учебной работе  </w:t>
      </w:r>
      <w:r w:rsidR="00700CFC">
        <w:rPr>
          <w:rFonts w:ascii="Times New Roman" w:hAnsi="Times New Roman" w:cs="Times New Roman"/>
          <w:sz w:val="24"/>
          <w:szCs w:val="24"/>
        </w:rPr>
        <w:t xml:space="preserve">                  </w:t>
      </w:r>
      <w:r w:rsidR="00700CFC" w:rsidRPr="004B4A6F">
        <w:rPr>
          <w:rFonts w:ascii="Times New Roman" w:hAnsi="Times New Roman" w:cs="Times New Roman"/>
          <w:sz w:val="24"/>
          <w:szCs w:val="24"/>
        </w:rPr>
        <w:t>______/</w:t>
      </w:r>
      <w:proofErr w:type="spellStart"/>
      <w:r w:rsidR="00700CFC" w:rsidRPr="004B4A6F">
        <w:rPr>
          <w:rFonts w:ascii="Times New Roman" w:hAnsi="Times New Roman" w:cs="Times New Roman"/>
          <w:sz w:val="24"/>
          <w:szCs w:val="24"/>
        </w:rPr>
        <w:t>Яруллина</w:t>
      </w:r>
      <w:proofErr w:type="spellEnd"/>
      <w:r w:rsidR="00700CFC" w:rsidRPr="004B4A6F">
        <w:rPr>
          <w:rFonts w:ascii="Times New Roman" w:hAnsi="Times New Roman" w:cs="Times New Roman"/>
          <w:sz w:val="24"/>
          <w:szCs w:val="24"/>
        </w:rPr>
        <w:t xml:space="preserve"> Ф.Г./      </w:t>
      </w:r>
    </w:p>
    <w:p w:rsidR="00700CFC" w:rsidRPr="004B4A6F" w:rsidRDefault="00700CFC" w:rsidP="00700CFC">
      <w:pPr>
        <w:ind w:left="851" w:hanging="426"/>
        <w:rPr>
          <w:rFonts w:ascii="Times New Roman" w:hAnsi="Times New Roman" w:cs="Times New Roman"/>
          <w:sz w:val="24"/>
          <w:szCs w:val="24"/>
        </w:rPr>
      </w:pPr>
      <w:r w:rsidRPr="004B4A6F">
        <w:rPr>
          <w:rFonts w:ascii="Times New Roman" w:hAnsi="Times New Roman" w:cs="Times New Roman"/>
          <w:sz w:val="24"/>
          <w:szCs w:val="24"/>
        </w:rPr>
        <w:t xml:space="preserve">        Прот</w:t>
      </w:r>
      <w:r>
        <w:rPr>
          <w:rFonts w:ascii="Times New Roman" w:hAnsi="Times New Roman" w:cs="Times New Roman"/>
          <w:sz w:val="24"/>
          <w:szCs w:val="24"/>
        </w:rPr>
        <w:t xml:space="preserve">окол № 1 от                </w:t>
      </w:r>
      <w:r w:rsidRPr="004B4A6F">
        <w:rPr>
          <w:rFonts w:ascii="Times New Roman" w:hAnsi="Times New Roman" w:cs="Times New Roman"/>
          <w:sz w:val="24"/>
          <w:szCs w:val="24"/>
        </w:rPr>
        <w:t xml:space="preserve"> ____ /</w:t>
      </w:r>
      <w:proofErr w:type="spellStart"/>
      <w:r w:rsidRPr="004B4A6F">
        <w:rPr>
          <w:rFonts w:ascii="Times New Roman" w:hAnsi="Times New Roman" w:cs="Times New Roman"/>
          <w:sz w:val="24"/>
          <w:szCs w:val="24"/>
        </w:rPr>
        <w:t>Идиятулл</w:t>
      </w:r>
      <w:r>
        <w:rPr>
          <w:rFonts w:ascii="Times New Roman" w:hAnsi="Times New Roman" w:cs="Times New Roman"/>
          <w:sz w:val="24"/>
          <w:szCs w:val="24"/>
        </w:rPr>
        <w:t>ина</w:t>
      </w:r>
      <w:proofErr w:type="spellEnd"/>
      <w:r>
        <w:rPr>
          <w:rFonts w:ascii="Times New Roman" w:hAnsi="Times New Roman" w:cs="Times New Roman"/>
          <w:sz w:val="24"/>
          <w:szCs w:val="24"/>
        </w:rPr>
        <w:t xml:space="preserve"> Г.М./                       </w:t>
      </w:r>
      <w:r w:rsidRPr="004B4A6F">
        <w:rPr>
          <w:rFonts w:ascii="Times New Roman" w:hAnsi="Times New Roman" w:cs="Times New Roman"/>
          <w:sz w:val="24"/>
          <w:szCs w:val="24"/>
        </w:rPr>
        <w:t>Приказ №</w:t>
      </w:r>
      <w:r w:rsidR="00607907">
        <w:rPr>
          <w:rFonts w:ascii="Times New Roman" w:hAnsi="Times New Roman" w:cs="Times New Roman"/>
          <w:sz w:val="24"/>
          <w:szCs w:val="24"/>
        </w:rPr>
        <w:t xml:space="preserve"> </w:t>
      </w:r>
      <w:r w:rsidR="00607907">
        <w:rPr>
          <w:rFonts w:ascii="Times New Roman" w:hAnsi="Times New Roman" w:cs="Times New Roman"/>
          <w:sz w:val="24"/>
          <w:szCs w:val="24"/>
          <w:lang w:val="tt-RU"/>
        </w:rPr>
        <w:t>57</w:t>
      </w:r>
      <w:r>
        <w:rPr>
          <w:rFonts w:ascii="Times New Roman" w:hAnsi="Times New Roman" w:cs="Times New Roman"/>
          <w:sz w:val="24"/>
          <w:szCs w:val="24"/>
        </w:rPr>
        <w:t xml:space="preserve"> </w:t>
      </w:r>
      <w:proofErr w:type="gramStart"/>
      <w:r w:rsidRPr="004B4A6F">
        <w:rPr>
          <w:rFonts w:ascii="Times New Roman" w:hAnsi="Times New Roman" w:cs="Times New Roman"/>
          <w:sz w:val="24"/>
          <w:szCs w:val="24"/>
        </w:rPr>
        <w:t>от</w:t>
      </w:r>
      <w:proofErr w:type="gramEnd"/>
      <w:r w:rsidRPr="004B4A6F">
        <w:rPr>
          <w:rFonts w:ascii="Times New Roman" w:hAnsi="Times New Roman" w:cs="Times New Roman"/>
          <w:sz w:val="24"/>
          <w:szCs w:val="24"/>
        </w:rPr>
        <w:t xml:space="preserve">                                                                                  </w:t>
      </w:r>
    </w:p>
    <w:p w:rsidR="00700CFC" w:rsidRPr="004B4A6F" w:rsidRDefault="00700CFC" w:rsidP="00700CFC">
      <w:pPr>
        <w:ind w:left="851" w:hanging="426"/>
        <w:rPr>
          <w:rFonts w:ascii="Times New Roman" w:hAnsi="Times New Roman" w:cs="Times New Roman"/>
          <w:sz w:val="24"/>
          <w:szCs w:val="24"/>
        </w:rPr>
      </w:pPr>
      <w:r w:rsidRPr="004B4A6F">
        <w:rPr>
          <w:rFonts w:ascii="Times New Roman" w:hAnsi="Times New Roman" w:cs="Times New Roman"/>
          <w:sz w:val="24"/>
          <w:szCs w:val="24"/>
        </w:rPr>
        <w:t xml:space="preserve">       «</w:t>
      </w:r>
      <w:r w:rsidRPr="004B4A6F">
        <w:rPr>
          <w:rFonts w:ascii="Times New Roman" w:hAnsi="Times New Roman" w:cs="Times New Roman"/>
          <w:sz w:val="24"/>
          <w:szCs w:val="24"/>
          <w:u w:val="single"/>
        </w:rPr>
        <w:t>2</w:t>
      </w:r>
      <w:r w:rsidR="00607907">
        <w:rPr>
          <w:rFonts w:ascii="Times New Roman" w:hAnsi="Times New Roman" w:cs="Times New Roman"/>
          <w:sz w:val="24"/>
          <w:szCs w:val="24"/>
          <w:u w:val="single"/>
          <w:lang w:val="tt-RU"/>
        </w:rPr>
        <w:t>5</w:t>
      </w:r>
      <w:r w:rsidRPr="004B4A6F">
        <w:rPr>
          <w:rFonts w:ascii="Times New Roman" w:hAnsi="Times New Roman" w:cs="Times New Roman"/>
          <w:sz w:val="24"/>
          <w:szCs w:val="24"/>
        </w:rPr>
        <w:t xml:space="preserve">» </w:t>
      </w:r>
      <w:r w:rsidRPr="004B4A6F">
        <w:rPr>
          <w:rFonts w:ascii="Times New Roman" w:hAnsi="Times New Roman" w:cs="Times New Roman"/>
          <w:sz w:val="24"/>
          <w:szCs w:val="24"/>
          <w:u w:val="single"/>
        </w:rPr>
        <w:t>августа</w:t>
      </w:r>
      <w:r w:rsidR="00607907">
        <w:rPr>
          <w:rFonts w:ascii="Times New Roman" w:hAnsi="Times New Roman" w:cs="Times New Roman"/>
          <w:sz w:val="24"/>
          <w:szCs w:val="24"/>
        </w:rPr>
        <w:t xml:space="preserve"> 202</w:t>
      </w:r>
      <w:r w:rsidR="00607907">
        <w:rPr>
          <w:rFonts w:ascii="Times New Roman" w:hAnsi="Times New Roman" w:cs="Times New Roman"/>
          <w:sz w:val="24"/>
          <w:szCs w:val="24"/>
          <w:lang w:val="tt-RU"/>
        </w:rPr>
        <w:t>1</w:t>
      </w:r>
      <w:r w:rsidRPr="004B4A6F">
        <w:rPr>
          <w:rFonts w:ascii="Times New Roman" w:hAnsi="Times New Roman" w:cs="Times New Roman"/>
          <w:sz w:val="24"/>
          <w:szCs w:val="24"/>
        </w:rPr>
        <w:t>г                     «</w:t>
      </w:r>
      <w:r w:rsidRPr="004B4A6F">
        <w:rPr>
          <w:rFonts w:ascii="Times New Roman" w:hAnsi="Times New Roman" w:cs="Times New Roman"/>
          <w:sz w:val="24"/>
          <w:szCs w:val="24"/>
          <w:u w:val="single"/>
        </w:rPr>
        <w:t>2</w:t>
      </w:r>
      <w:r w:rsidR="00607907">
        <w:rPr>
          <w:rFonts w:ascii="Times New Roman" w:hAnsi="Times New Roman" w:cs="Times New Roman"/>
          <w:sz w:val="24"/>
          <w:szCs w:val="24"/>
          <w:u w:val="single"/>
          <w:lang w:val="tt-RU"/>
        </w:rPr>
        <w:t>7</w:t>
      </w:r>
      <w:r w:rsidRPr="004B4A6F">
        <w:rPr>
          <w:rFonts w:ascii="Times New Roman" w:hAnsi="Times New Roman" w:cs="Times New Roman"/>
          <w:sz w:val="24"/>
          <w:szCs w:val="24"/>
        </w:rPr>
        <w:t xml:space="preserve">» </w:t>
      </w:r>
      <w:r w:rsidRPr="004B4A6F">
        <w:rPr>
          <w:rFonts w:ascii="Times New Roman" w:hAnsi="Times New Roman" w:cs="Times New Roman"/>
          <w:sz w:val="24"/>
          <w:szCs w:val="24"/>
          <w:u w:val="single"/>
        </w:rPr>
        <w:t xml:space="preserve">августа  </w:t>
      </w:r>
      <w:r w:rsidR="00607907">
        <w:rPr>
          <w:rFonts w:ascii="Times New Roman" w:hAnsi="Times New Roman" w:cs="Times New Roman"/>
          <w:sz w:val="24"/>
          <w:szCs w:val="24"/>
        </w:rPr>
        <w:t>202</w:t>
      </w:r>
      <w:r w:rsidR="00607907">
        <w:rPr>
          <w:rFonts w:ascii="Times New Roman" w:hAnsi="Times New Roman" w:cs="Times New Roman"/>
          <w:sz w:val="24"/>
          <w:szCs w:val="24"/>
          <w:lang w:val="tt-RU"/>
        </w:rPr>
        <w:t>1</w:t>
      </w:r>
      <w:r>
        <w:rPr>
          <w:rFonts w:ascii="Times New Roman" w:hAnsi="Times New Roman" w:cs="Times New Roman"/>
          <w:sz w:val="24"/>
          <w:szCs w:val="24"/>
        </w:rPr>
        <w:t xml:space="preserve"> г                    </w:t>
      </w:r>
      <w:r w:rsidRPr="004B4A6F">
        <w:rPr>
          <w:rFonts w:ascii="Times New Roman" w:hAnsi="Times New Roman" w:cs="Times New Roman"/>
          <w:sz w:val="24"/>
          <w:szCs w:val="24"/>
        </w:rPr>
        <w:t xml:space="preserve"> «</w:t>
      </w:r>
      <w:r w:rsidRPr="004B4A6F">
        <w:rPr>
          <w:rFonts w:ascii="Times New Roman" w:hAnsi="Times New Roman" w:cs="Times New Roman"/>
          <w:sz w:val="24"/>
          <w:szCs w:val="24"/>
          <w:u w:val="single"/>
        </w:rPr>
        <w:t>2</w:t>
      </w:r>
      <w:r w:rsidR="00607907">
        <w:rPr>
          <w:rFonts w:ascii="Times New Roman" w:hAnsi="Times New Roman" w:cs="Times New Roman"/>
          <w:sz w:val="24"/>
          <w:szCs w:val="24"/>
          <w:u w:val="single"/>
          <w:lang w:val="tt-RU"/>
        </w:rPr>
        <w:t>7</w:t>
      </w:r>
      <w:r w:rsidRPr="004B4A6F">
        <w:rPr>
          <w:rFonts w:ascii="Times New Roman" w:hAnsi="Times New Roman" w:cs="Times New Roman"/>
          <w:sz w:val="24"/>
          <w:szCs w:val="24"/>
        </w:rPr>
        <w:t xml:space="preserve">» </w:t>
      </w:r>
      <w:r w:rsidRPr="004B4A6F">
        <w:rPr>
          <w:rFonts w:ascii="Times New Roman" w:hAnsi="Times New Roman" w:cs="Times New Roman"/>
          <w:sz w:val="24"/>
          <w:szCs w:val="24"/>
          <w:u w:val="single"/>
        </w:rPr>
        <w:t xml:space="preserve">августа </w:t>
      </w:r>
      <w:r w:rsidR="00607907">
        <w:rPr>
          <w:rFonts w:ascii="Times New Roman" w:hAnsi="Times New Roman" w:cs="Times New Roman"/>
          <w:sz w:val="24"/>
          <w:szCs w:val="24"/>
        </w:rPr>
        <w:t>202</w:t>
      </w:r>
      <w:r w:rsidR="00607907">
        <w:rPr>
          <w:rFonts w:ascii="Times New Roman" w:hAnsi="Times New Roman" w:cs="Times New Roman"/>
          <w:sz w:val="24"/>
          <w:szCs w:val="24"/>
          <w:lang w:val="tt-RU"/>
        </w:rPr>
        <w:t>1</w:t>
      </w:r>
      <w:r w:rsidRPr="004B4A6F">
        <w:rPr>
          <w:rFonts w:ascii="Times New Roman" w:hAnsi="Times New Roman" w:cs="Times New Roman"/>
          <w:sz w:val="24"/>
          <w:szCs w:val="24"/>
        </w:rPr>
        <w:t xml:space="preserve">г.                         </w:t>
      </w:r>
    </w:p>
    <w:p w:rsidR="00700CFC" w:rsidRPr="004B4A6F" w:rsidRDefault="00700CFC" w:rsidP="00700CFC">
      <w:pPr>
        <w:rPr>
          <w:rFonts w:ascii="Times New Roman" w:hAnsi="Times New Roman" w:cs="Times New Roman"/>
          <w:sz w:val="24"/>
          <w:szCs w:val="24"/>
        </w:rPr>
      </w:pPr>
      <w:r w:rsidRPr="004B4A6F">
        <w:rPr>
          <w:rFonts w:ascii="Times New Roman" w:hAnsi="Times New Roman" w:cs="Times New Roman"/>
          <w:sz w:val="24"/>
          <w:szCs w:val="24"/>
        </w:rPr>
        <w:t xml:space="preserve">                                                                                                        </w:t>
      </w:r>
    </w:p>
    <w:p w:rsidR="00700CFC" w:rsidRPr="004B4A6F" w:rsidRDefault="00700CFC" w:rsidP="00700CFC">
      <w:pPr>
        <w:rPr>
          <w:rFonts w:ascii="Times New Roman" w:hAnsi="Times New Roman" w:cs="Times New Roman"/>
          <w:sz w:val="24"/>
          <w:szCs w:val="24"/>
        </w:rPr>
      </w:pPr>
    </w:p>
    <w:p w:rsidR="00700CFC" w:rsidRPr="004B4A6F" w:rsidRDefault="00700CFC" w:rsidP="00700CFC">
      <w:pPr>
        <w:rPr>
          <w:rFonts w:ascii="Times New Roman" w:hAnsi="Times New Roman" w:cs="Times New Roman"/>
          <w:sz w:val="24"/>
          <w:szCs w:val="24"/>
        </w:rPr>
      </w:pPr>
    </w:p>
    <w:p w:rsidR="00700CFC" w:rsidRPr="004B4A6F" w:rsidRDefault="00700CFC" w:rsidP="00700CFC">
      <w:pPr>
        <w:jc w:val="center"/>
        <w:rPr>
          <w:rFonts w:ascii="Times New Roman" w:hAnsi="Times New Roman" w:cs="Times New Roman"/>
          <w:b/>
          <w:bCs/>
          <w:sz w:val="24"/>
          <w:szCs w:val="24"/>
        </w:rPr>
      </w:pPr>
      <w:r w:rsidRPr="004B4A6F">
        <w:rPr>
          <w:rFonts w:ascii="Times New Roman" w:hAnsi="Times New Roman" w:cs="Times New Roman"/>
          <w:sz w:val="24"/>
          <w:szCs w:val="24"/>
        </w:rPr>
        <w:t xml:space="preserve">   </w:t>
      </w:r>
      <w:r w:rsidRPr="004B4A6F">
        <w:rPr>
          <w:rFonts w:ascii="Times New Roman" w:hAnsi="Times New Roman" w:cs="Times New Roman"/>
          <w:b/>
          <w:bCs/>
          <w:sz w:val="24"/>
          <w:szCs w:val="24"/>
        </w:rPr>
        <w:t>Рабочая программа</w:t>
      </w:r>
    </w:p>
    <w:p w:rsidR="00700CFC" w:rsidRPr="004B4A6F" w:rsidRDefault="00F5222F" w:rsidP="00700CFC">
      <w:pPr>
        <w:jc w:val="center"/>
        <w:rPr>
          <w:rFonts w:ascii="Times New Roman" w:hAnsi="Times New Roman" w:cs="Times New Roman"/>
          <w:b/>
          <w:bCs/>
          <w:sz w:val="24"/>
          <w:szCs w:val="24"/>
        </w:rPr>
      </w:pPr>
      <w:r>
        <w:rPr>
          <w:rFonts w:ascii="Times New Roman" w:hAnsi="Times New Roman" w:cs="Times New Roman"/>
          <w:b/>
          <w:bCs/>
          <w:sz w:val="24"/>
          <w:szCs w:val="24"/>
        </w:rPr>
        <w:t xml:space="preserve">по </w:t>
      </w:r>
      <w:r>
        <w:rPr>
          <w:rFonts w:ascii="Times New Roman" w:hAnsi="Times New Roman" w:cs="Times New Roman"/>
          <w:b/>
          <w:bCs/>
          <w:sz w:val="24"/>
          <w:szCs w:val="24"/>
          <w:lang w:val="tt-RU"/>
        </w:rPr>
        <w:t xml:space="preserve">биологии </w:t>
      </w:r>
      <w:r w:rsidR="001F1AFC">
        <w:rPr>
          <w:rFonts w:ascii="Times New Roman" w:hAnsi="Times New Roman" w:cs="Times New Roman"/>
          <w:b/>
          <w:bCs/>
          <w:sz w:val="24"/>
          <w:szCs w:val="24"/>
        </w:rPr>
        <w:t>для</w:t>
      </w:r>
      <w:r w:rsidR="00700CFC">
        <w:rPr>
          <w:rFonts w:ascii="Times New Roman" w:hAnsi="Times New Roman" w:cs="Times New Roman"/>
          <w:b/>
          <w:bCs/>
          <w:sz w:val="24"/>
          <w:szCs w:val="24"/>
        </w:rPr>
        <w:t xml:space="preserve"> 10-11</w:t>
      </w:r>
      <w:r w:rsidR="001F1AFC">
        <w:rPr>
          <w:rFonts w:ascii="Times New Roman" w:hAnsi="Times New Roman" w:cs="Times New Roman"/>
          <w:b/>
          <w:bCs/>
          <w:sz w:val="24"/>
          <w:szCs w:val="24"/>
        </w:rPr>
        <w:t xml:space="preserve"> класса</w:t>
      </w:r>
    </w:p>
    <w:p w:rsidR="00700CFC" w:rsidRPr="00607907" w:rsidRDefault="00607907" w:rsidP="00700CFC">
      <w:pPr>
        <w:jc w:val="center"/>
        <w:rPr>
          <w:rFonts w:ascii="Times New Roman" w:hAnsi="Times New Roman" w:cs="Times New Roman"/>
          <w:b/>
          <w:sz w:val="24"/>
          <w:szCs w:val="24"/>
          <w:lang w:val="tt-RU"/>
        </w:rPr>
      </w:pPr>
      <w:r w:rsidRPr="00607907">
        <w:rPr>
          <w:rFonts w:ascii="Times New Roman" w:hAnsi="Times New Roman" w:cs="Times New Roman"/>
          <w:b/>
          <w:sz w:val="24"/>
          <w:szCs w:val="24"/>
          <w:lang w:val="tt-RU"/>
        </w:rPr>
        <w:t>на 2021-2023 гг</w:t>
      </w:r>
    </w:p>
    <w:p w:rsidR="00700CFC" w:rsidRPr="004B4A6F" w:rsidRDefault="00700CFC" w:rsidP="00700CFC">
      <w:pPr>
        <w:jc w:val="center"/>
        <w:rPr>
          <w:rFonts w:ascii="Times New Roman" w:hAnsi="Times New Roman" w:cs="Times New Roman"/>
          <w:sz w:val="24"/>
          <w:szCs w:val="24"/>
        </w:rPr>
      </w:pPr>
      <w:r w:rsidRPr="004B4A6F">
        <w:rPr>
          <w:rFonts w:ascii="Times New Roman" w:hAnsi="Times New Roman" w:cs="Times New Roman"/>
          <w:sz w:val="24"/>
          <w:szCs w:val="24"/>
        </w:rPr>
        <w:t xml:space="preserve">МБОУ </w:t>
      </w:r>
      <w:proofErr w:type="spellStart"/>
      <w:r w:rsidRPr="004B4A6F">
        <w:rPr>
          <w:rFonts w:ascii="Times New Roman" w:hAnsi="Times New Roman" w:cs="Times New Roman"/>
          <w:sz w:val="24"/>
          <w:szCs w:val="24"/>
        </w:rPr>
        <w:t>Базарно-Матакская</w:t>
      </w:r>
      <w:proofErr w:type="spellEnd"/>
      <w:r>
        <w:rPr>
          <w:rFonts w:ascii="Times New Roman" w:hAnsi="Times New Roman" w:cs="Times New Roman"/>
          <w:sz w:val="24"/>
          <w:szCs w:val="24"/>
        </w:rPr>
        <w:t xml:space="preserve"> гимназия им. </w:t>
      </w:r>
      <w:proofErr w:type="spellStart"/>
      <w:r>
        <w:rPr>
          <w:rFonts w:ascii="Times New Roman" w:hAnsi="Times New Roman" w:cs="Times New Roman"/>
          <w:sz w:val="24"/>
          <w:szCs w:val="24"/>
        </w:rPr>
        <w:t>Наби</w:t>
      </w:r>
      <w:proofErr w:type="spellEnd"/>
      <w:r>
        <w:rPr>
          <w:rFonts w:ascii="Times New Roman" w:hAnsi="Times New Roman" w:cs="Times New Roman"/>
          <w:sz w:val="24"/>
          <w:szCs w:val="24"/>
        </w:rPr>
        <w:t xml:space="preserve"> </w:t>
      </w:r>
      <w:proofErr w:type="spellStart"/>
      <w:r w:rsidRPr="004B4A6F">
        <w:rPr>
          <w:rFonts w:ascii="Times New Roman" w:hAnsi="Times New Roman" w:cs="Times New Roman"/>
          <w:sz w:val="24"/>
          <w:szCs w:val="24"/>
        </w:rPr>
        <w:t>Даули</w:t>
      </w:r>
      <w:proofErr w:type="spellEnd"/>
      <w:r w:rsidRPr="004B4A6F">
        <w:rPr>
          <w:rFonts w:ascii="Times New Roman" w:hAnsi="Times New Roman" w:cs="Times New Roman"/>
          <w:sz w:val="24"/>
          <w:szCs w:val="24"/>
        </w:rPr>
        <w:t xml:space="preserve"> </w:t>
      </w:r>
    </w:p>
    <w:p w:rsidR="00700CFC" w:rsidRPr="004B4A6F" w:rsidRDefault="00700CFC" w:rsidP="00700CFC">
      <w:pPr>
        <w:jc w:val="center"/>
        <w:rPr>
          <w:rFonts w:ascii="Times New Roman" w:hAnsi="Times New Roman" w:cs="Times New Roman"/>
          <w:sz w:val="24"/>
          <w:szCs w:val="24"/>
        </w:rPr>
      </w:pPr>
      <w:proofErr w:type="spellStart"/>
      <w:r w:rsidRPr="004B4A6F">
        <w:rPr>
          <w:rFonts w:ascii="Times New Roman" w:hAnsi="Times New Roman" w:cs="Times New Roman"/>
          <w:sz w:val="24"/>
          <w:szCs w:val="24"/>
        </w:rPr>
        <w:t>Алькеевского</w:t>
      </w:r>
      <w:proofErr w:type="spellEnd"/>
      <w:r w:rsidRPr="004B4A6F">
        <w:rPr>
          <w:rFonts w:ascii="Times New Roman" w:hAnsi="Times New Roman" w:cs="Times New Roman"/>
          <w:sz w:val="24"/>
          <w:szCs w:val="24"/>
        </w:rPr>
        <w:t xml:space="preserve"> МР РТ</w:t>
      </w:r>
    </w:p>
    <w:p w:rsidR="00700CFC" w:rsidRDefault="00700CFC" w:rsidP="00700CFC">
      <w:pPr>
        <w:jc w:val="center"/>
        <w:rPr>
          <w:rFonts w:ascii="Times New Roman" w:hAnsi="Times New Roman" w:cs="Times New Roman"/>
          <w:sz w:val="24"/>
          <w:szCs w:val="24"/>
        </w:rPr>
      </w:pPr>
    </w:p>
    <w:p w:rsidR="00700CFC" w:rsidRDefault="00700CFC" w:rsidP="00700CFC">
      <w:pPr>
        <w:jc w:val="center"/>
        <w:rPr>
          <w:rFonts w:ascii="Times New Roman" w:hAnsi="Times New Roman" w:cs="Times New Roman"/>
          <w:sz w:val="24"/>
          <w:szCs w:val="24"/>
        </w:rPr>
      </w:pPr>
    </w:p>
    <w:p w:rsidR="00700CFC" w:rsidRPr="004B4A6F" w:rsidRDefault="00700CFC" w:rsidP="00700CFC">
      <w:pPr>
        <w:jc w:val="center"/>
        <w:rPr>
          <w:rFonts w:ascii="Times New Roman" w:hAnsi="Times New Roman" w:cs="Times New Roman"/>
          <w:sz w:val="24"/>
          <w:szCs w:val="24"/>
        </w:rPr>
      </w:pPr>
    </w:p>
    <w:p w:rsidR="00700CFC" w:rsidRDefault="00700CFC" w:rsidP="00700CFC">
      <w:pPr>
        <w:spacing w:after="0" w:line="240" w:lineRule="auto"/>
        <w:jc w:val="right"/>
        <w:rPr>
          <w:rFonts w:ascii="Times New Roman" w:hAnsi="Times New Roman" w:cs="Times New Roman"/>
          <w:sz w:val="24"/>
          <w:szCs w:val="24"/>
        </w:rPr>
      </w:pPr>
      <w:r w:rsidRPr="004B4A6F">
        <w:rPr>
          <w:rFonts w:ascii="Times New Roman" w:hAnsi="Times New Roman" w:cs="Times New Roman"/>
          <w:sz w:val="24"/>
          <w:szCs w:val="24"/>
        </w:rPr>
        <w:t xml:space="preserve">                                                                                                       Составитель: </w:t>
      </w:r>
    </w:p>
    <w:p w:rsidR="00700CFC" w:rsidRDefault="00700CFC" w:rsidP="00700CF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Мо естественно-</w:t>
      </w:r>
    </w:p>
    <w:p w:rsidR="00700CFC" w:rsidRPr="004B4A6F" w:rsidRDefault="00700CFC" w:rsidP="00700CF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географического цикла</w:t>
      </w:r>
    </w:p>
    <w:p w:rsidR="00700CFC" w:rsidRPr="004B4A6F" w:rsidRDefault="00700CFC" w:rsidP="00700CFC">
      <w:pPr>
        <w:spacing w:after="0" w:line="240" w:lineRule="auto"/>
        <w:jc w:val="both"/>
        <w:rPr>
          <w:rFonts w:ascii="Times New Roman" w:hAnsi="Times New Roman"/>
          <w:sz w:val="24"/>
          <w:szCs w:val="24"/>
        </w:rPr>
      </w:pPr>
      <w:r w:rsidRPr="004B4A6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00CFC" w:rsidRPr="004B4A6F" w:rsidRDefault="00700CFC" w:rsidP="00700CFC">
      <w:pPr>
        <w:pStyle w:val="a3"/>
        <w:jc w:val="both"/>
        <w:rPr>
          <w:rFonts w:ascii="Times New Roman" w:hAnsi="Times New Roman"/>
          <w:sz w:val="24"/>
          <w:szCs w:val="24"/>
        </w:rPr>
      </w:pPr>
    </w:p>
    <w:p w:rsidR="00700CFC" w:rsidRPr="004B4A6F" w:rsidRDefault="00700CFC" w:rsidP="00700CFC">
      <w:pPr>
        <w:pStyle w:val="a3"/>
        <w:jc w:val="both"/>
        <w:rPr>
          <w:rFonts w:ascii="Times New Roman" w:hAnsi="Times New Roman"/>
          <w:sz w:val="24"/>
          <w:szCs w:val="24"/>
        </w:rPr>
      </w:pPr>
    </w:p>
    <w:p w:rsidR="00700CFC" w:rsidRPr="004B4A6F" w:rsidRDefault="00700CFC" w:rsidP="00700CFC">
      <w:pPr>
        <w:pStyle w:val="a3"/>
        <w:jc w:val="both"/>
        <w:rPr>
          <w:rFonts w:ascii="Times New Roman" w:hAnsi="Times New Roman"/>
          <w:sz w:val="24"/>
          <w:szCs w:val="24"/>
        </w:rPr>
      </w:pPr>
    </w:p>
    <w:p w:rsidR="00700CFC" w:rsidRDefault="00700CFC" w:rsidP="00700CFC">
      <w:pPr>
        <w:pStyle w:val="a3"/>
        <w:jc w:val="both"/>
        <w:rPr>
          <w:rFonts w:ascii="Times New Roman" w:hAnsi="Times New Roman"/>
          <w:sz w:val="24"/>
          <w:szCs w:val="24"/>
        </w:rPr>
      </w:pPr>
    </w:p>
    <w:p w:rsidR="00700CFC" w:rsidRPr="004B4A6F" w:rsidRDefault="00700CFC" w:rsidP="00700CFC">
      <w:pPr>
        <w:pStyle w:val="a3"/>
        <w:jc w:val="both"/>
        <w:rPr>
          <w:rFonts w:ascii="Times New Roman" w:hAnsi="Times New Roman"/>
          <w:sz w:val="24"/>
          <w:szCs w:val="24"/>
        </w:rPr>
      </w:pPr>
    </w:p>
    <w:p w:rsidR="00700CFC" w:rsidRPr="004B4A6F" w:rsidRDefault="00700CFC" w:rsidP="00700CFC">
      <w:pPr>
        <w:pStyle w:val="a3"/>
        <w:jc w:val="center"/>
        <w:rPr>
          <w:rFonts w:ascii="Times New Roman" w:hAnsi="Times New Roman"/>
          <w:sz w:val="24"/>
          <w:szCs w:val="24"/>
        </w:rPr>
      </w:pPr>
      <w:r w:rsidRPr="004B4A6F">
        <w:rPr>
          <w:rFonts w:ascii="Times New Roman" w:hAnsi="Times New Roman"/>
          <w:sz w:val="24"/>
          <w:szCs w:val="24"/>
        </w:rPr>
        <w:t xml:space="preserve">                                                                                               Рассмотрено на заседании</w:t>
      </w:r>
    </w:p>
    <w:p w:rsidR="00700CFC" w:rsidRPr="004B4A6F" w:rsidRDefault="00700CFC" w:rsidP="00700CFC">
      <w:pPr>
        <w:pStyle w:val="a3"/>
        <w:jc w:val="center"/>
        <w:rPr>
          <w:rFonts w:ascii="Times New Roman" w:hAnsi="Times New Roman"/>
          <w:sz w:val="24"/>
          <w:szCs w:val="24"/>
        </w:rPr>
      </w:pPr>
      <w:r w:rsidRPr="004B4A6F">
        <w:rPr>
          <w:rFonts w:ascii="Times New Roman" w:hAnsi="Times New Roman"/>
          <w:sz w:val="24"/>
          <w:szCs w:val="24"/>
        </w:rPr>
        <w:t xml:space="preserve">                                                                   </w:t>
      </w:r>
      <w:r>
        <w:rPr>
          <w:rFonts w:ascii="Times New Roman" w:hAnsi="Times New Roman"/>
          <w:sz w:val="24"/>
          <w:szCs w:val="24"/>
        </w:rPr>
        <w:t xml:space="preserve">                          </w:t>
      </w:r>
      <w:r w:rsidRPr="004B4A6F">
        <w:rPr>
          <w:rFonts w:ascii="Times New Roman" w:hAnsi="Times New Roman"/>
          <w:sz w:val="24"/>
          <w:szCs w:val="24"/>
        </w:rPr>
        <w:t>педагогического   совета</w:t>
      </w:r>
    </w:p>
    <w:p w:rsidR="00700CFC" w:rsidRPr="004B4A6F" w:rsidRDefault="00700CFC" w:rsidP="00700CFC">
      <w:pPr>
        <w:pStyle w:val="a3"/>
        <w:jc w:val="both"/>
        <w:rPr>
          <w:rFonts w:ascii="Times New Roman" w:hAnsi="Times New Roman"/>
          <w:sz w:val="24"/>
          <w:szCs w:val="24"/>
        </w:rPr>
      </w:pPr>
      <w:r w:rsidRPr="004B4A6F">
        <w:rPr>
          <w:rFonts w:ascii="Times New Roman" w:hAnsi="Times New Roman"/>
          <w:sz w:val="24"/>
          <w:szCs w:val="24"/>
        </w:rPr>
        <w:t xml:space="preserve">                                                                                        </w:t>
      </w:r>
      <w:r>
        <w:rPr>
          <w:rFonts w:ascii="Times New Roman" w:hAnsi="Times New Roman"/>
          <w:sz w:val="24"/>
          <w:szCs w:val="24"/>
        </w:rPr>
        <w:t xml:space="preserve">                     протокол  № 2</w:t>
      </w:r>
    </w:p>
    <w:p w:rsidR="00700CFC" w:rsidRPr="004B4A6F" w:rsidRDefault="00700CFC" w:rsidP="00700CFC">
      <w:pPr>
        <w:pStyle w:val="a3"/>
        <w:rPr>
          <w:rFonts w:ascii="Times New Roman" w:hAnsi="Times New Roman"/>
          <w:sz w:val="24"/>
          <w:szCs w:val="24"/>
        </w:rPr>
      </w:pPr>
      <w:r w:rsidRPr="004B4A6F">
        <w:rPr>
          <w:rFonts w:ascii="Times New Roman" w:hAnsi="Times New Roman"/>
          <w:sz w:val="24"/>
          <w:szCs w:val="24"/>
        </w:rPr>
        <w:t xml:space="preserve">                                                                                     </w:t>
      </w:r>
      <w:r>
        <w:rPr>
          <w:rFonts w:ascii="Times New Roman" w:hAnsi="Times New Roman"/>
          <w:sz w:val="24"/>
          <w:szCs w:val="24"/>
        </w:rPr>
        <w:t xml:space="preserve">                        </w:t>
      </w:r>
      <w:r w:rsidRPr="004B4A6F">
        <w:rPr>
          <w:rFonts w:ascii="Times New Roman" w:hAnsi="Times New Roman"/>
          <w:sz w:val="24"/>
          <w:szCs w:val="24"/>
        </w:rPr>
        <w:t xml:space="preserve"> от </w:t>
      </w:r>
      <w:r w:rsidR="00607907">
        <w:rPr>
          <w:rFonts w:ascii="Times New Roman" w:hAnsi="Times New Roman"/>
          <w:sz w:val="24"/>
          <w:szCs w:val="24"/>
          <w:u w:val="single"/>
        </w:rPr>
        <w:t>«2</w:t>
      </w:r>
      <w:r w:rsidR="00607907">
        <w:rPr>
          <w:rFonts w:ascii="Times New Roman" w:hAnsi="Times New Roman"/>
          <w:sz w:val="24"/>
          <w:szCs w:val="24"/>
          <w:u w:val="single"/>
          <w:lang w:val="tt-RU"/>
        </w:rPr>
        <w:t>7</w:t>
      </w:r>
      <w:r w:rsidRPr="004B4A6F">
        <w:rPr>
          <w:rFonts w:ascii="Times New Roman" w:hAnsi="Times New Roman"/>
          <w:sz w:val="24"/>
          <w:szCs w:val="24"/>
          <w:u w:val="single"/>
        </w:rPr>
        <w:t xml:space="preserve">» августа </w:t>
      </w:r>
      <w:r w:rsidR="00607907">
        <w:rPr>
          <w:rFonts w:ascii="Times New Roman" w:hAnsi="Times New Roman"/>
          <w:sz w:val="24"/>
          <w:szCs w:val="24"/>
        </w:rPr>
        <w:t xml:space="preserve"> 202</w:t>
      </w:r>
      <w:r w:rsidR="00607907">
        <w:rPr>
          <w:rFonts w:ascii="Times New Roman" w:hAnsi="Times New Roman"/>
          <w:sz w:val="24"/>
          <w:szCs w:val="24"/>
          <w:lang w:val="tt-RU"/>
        </w:rPr>
        <w:t>1</w:t>
      </w:r>
      <w:r w:rsidRPr="004B4A6F">
        <w:rPr>
          <w:rFonts w:ascii="Times New Roman" w:hAnsi="Times New Roman"/>
          <w:sz w:val="24"/>
          <w:szCs w:val="24"/>
        </w:rPr>
        <w:t>г.</w:t>
      </w:r>
    </w:p>
    <w:p w:rsidR="00700CFC" w:rsidRPr="004B4A6F" w:rsidRDefault="00700CFC" w:rsidP="00700CFC">
      <w:pPr>
        <w:pStyle w:val="a3"/>
        <w:jc w:val="both"/>
        <w:rPr>
          <w:rFonts w:ascii="Times New Roman" w:hAnsi="Times New Roman"/>
          <w:sz w:val="26"/>
          <w:szCs w:val="26"/>
        </w:rPr>
      </w:pPr>
    </w:p>
    <w:p w:rsidR="00700CFC" w:rsidRPr="004B4A6F" w:rsidRDefault="00700CFC" w:rsidP="00700CFC">
      <w:pPr>
        <w:pStyle w:val="a3"/>
        <w:jc w:val="both"/>
        <w:rPr>
          <w:rFonts w:ascii="Times New Roman" w:hAnsi="Times New Roman"/>
          <w:sz w:val="26"/>
          <w:szCs w:val="26"/>
        </w:rPr>
      </w:pPr>
    </w:p>
    <w:p w:rsidR="00700CFC" w:rsidRDefault="00700CFC" w:rsidP="00700CFC">
      <w:pPr>
        <w:pStyle w:val="a3"/>
        <w:jc w:val="both"/>
        <w:rPr>
          <w:rFonts w:ascii="Times New Roman" w:hAnsi="Times New Roman"/>
          <w:sz w:val="26"/>
          <w:szCs w:val="26"/>
        </w:rPr>
      </w:pPr>
    </w:p>
    <w:p w:rsidR="00700CFC" w:rsidRDefault="00700CFC" w:rsidP="00700CFC">
      <w:pPr>
        <w:pStyle w:val="a3"/>
        <w:jc w:val="both"/>
        <w:rPr>
          <w:rFonts w:ascii="Times New Roman" w:hAnsi="Times New Roman"/>
          <w:sz w:val="26"/>
          <w:szCs w:val="26"/>
        </w:rPr>
      </w:pPr>
    </w:p>
    <w:p w:rsidR="00700CFC" w:rsidRDefault="00700CFC" w:rsidP="00700CFC">
      <w:pPr>
        <w:pStyle w:val="a3"/>
        <w:jc w:val="both"/>
        <w:rPr>
          <w:rFonts w:ascii="Times New Roman" w:hAnsi="Times New Roman"/>
          <w:sz w:val="26"/>
          <w:szCs w:val="26"/>
        </w:rPr>
      </w:pPr>
    </w:p>
    <w:p w:rsidR="00700CFC" w:rsidRDefault="00700CFC" w:rsidP="00700CFC">
      <w:pPr>
        <w:pStyle w:val="a3"/>
        <w:jc w:val="both"/>
        <w:rPr>
          <w:rFonts w:ascii="Times New Roman" w:hAnsi="Times New Roman"/>
          <w:sz w:val="26"/>
          <w:szCs w:val="26"/>
        </w:rPr>
      </w:pPr>
    </w:p>
    <w:p w:rsidR="00700CFC" w:rsidRPr="004B4A6F" w:rsidRDefault="00700CFC" w:rsidP="00700CFC">
      <w:pPr>
        <w:pStyle w:val="a3"/>
        <w:jc w:val="both"/>
        <w:rPr>
          <w:rFonts w:ascii="Times New Roman" w:hAnsi="Times New Roman"/>
          <w:sz w:val="26"/>
          <w:szCs w:val="26"/>
        </w:rPr>
      </w:pPr>
    </w:p>
    <w:p w:rsidR="00700CFC" w:rsidRPr="004B4A6F" w:rsidRDefault="00700CFC" w:rsidP="00700CFC">
      <w:pPr>
        <w:pStyle w:val="a3"/>
        <w:jc w:val="both"/>
        <w:rPr>
          <w:rFonts w:ascii="Times New Roman" w:hAnsi="Times New Roman"/>
          <w:sz w:val="26"/>
          <w:szCs w:val="26"/>
        </w:rPr>
      </w:pPr>
    </w:p>
    <w:p w:rsidR="00700CFC" w:rsidRPr="00B017C2" w:rsidRDefault="00700CFC" w:rsidP="00700CFC">
      <w:pPr>
        <w:jc w:val="center"/>
        <w:rPr>
          <w:rFonts w:ascii="Times New Roman" w:hAnsi="Times New Roman" w:cs="Times New Roman"/>
          <w:sz w:val="26"/>
          <w:szCs w:val="26"/>
          <w:lang w:val="tt-RU"/>
        </w:rPr>
      </w:pPr>
    </w:p>
    <w:p w:rsidR="008B402D" w:rsidRPr="008B402D" w:rsidRDefault="008B402D" w:rsidP="008B402D">
      <w:pPr>
        <w:shd w:val="clear" w:color="auto" w:fill="FFFFFF"/>
        <w:ind w:right="567"/>
        <w:jc w:val="center"/>
        <w:rPr>
          <w:rFonts w:ascii="Times New Roman" w:eastAsia="Times New Roman" w:hAnsi="Times New Roman" w:cs="Times New Roman"/>
          <w:b/>
          <w:sz w:val="24"/>
          <w:szCs w:val="24"/>
        </w:rPr>
      </w:pPr>
      <w:r w:rsidRPr="008B402D">
        <w:rPr>
          <w:rFonts w:ascii="Times New Roman" w:eastAsia="Times New Roman" w:hAnsi="Times New Roman" w:cs="Times New Roman"/>
          <w:b/>
          <w:sz w:val="24"/>
          <w:szCs w:val="24"/>
        </w:rPr>
        <w:lastRenderedPageBreak/>
        <w:t>ПЛАНИРУЕМЫЕ РЕЗУЛЬТАТЫ</w:t>
      </w:r>
      <w:r>
        <w:rPr>
          <w:rFonts w:ascii="Times New Roman" w:eastAsia="Times New Roman" w:hAnsi="Times New Roman" w:cs="Times New Roman"/>
          <w:b/>
          <w:sz w:val="24"/>
          <w:szCs w:val="24"/>
        </w:rPr>
        <w:t>:</w:t>
      </w:r>
      <w:r w:rsidRPr="008B402D">
        <w:rPr>
          <w:rFonts w:ascii="Times New Roman" w:eastAsia="Times New Roman" w:hAnsi="Times New Roman" w:cs="Times New Roman"/>
          <w:b/>
          <w:sz w:val="24"/>
          <w:szCs w:val="24"/>
        </w:rPr>
        <w:t xml:space="preserve">  </w:t>
      </w:r>
    </w:p>
    <w:p w:rsidR="008B402D" w:rsidRPr="008B402D" w:rsidRDefault="008B402D" w:rsidP="008B402D">
      <w:pPr>
        <w:shd w:val="clear" w:color="auto" w:fill="FFFFFF"/>
        <w:ind w:right="567"/>
        <w:rPr>
          <w:rFonts w:ascii="Times New Roman" w:eastAsia="Times New Roman" w:hAnsi="Times New Roman" w:cs="Times New Roman"/>
          <w:b/>
          <w:sz w:val="24"/>
          <w:szCs w:val="24"/>
        </w:rPr>
      </w:pPr>
      <w:r w:rsidRPr="008B402D">
        <w:rPr>
          <w:rFonts w:ascii="Times New Roman" w:eastAsia="Times New Roman" w:hAnsi="Times New Roman" w:cs="Times New Roman"/>
          <w:b/>
          <w:sz w:val="24"/>
          <w:szCs w:val="24"/>
        </w:rPr>
        <w:t xml:space="preserve">Личностные результаты: </w:t>
      </w:r>
    </w:p>
    <w:p w:rsid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ориентация обучающихся на достижение личного счастья, реализацию позитивных жизненных перспектив, инициативность, </w:t>
      </w:r>
      <w:proofErr w:type="spellStart"/>
      <w:r w:rsidRPr="008B402D">
        <w:rPr>
          <w:rFonts w:ascii="Times New Roman" w:eastAsia="Times New Roman" w:hAnsi="Times New Roman" w:cs="Times New Roman"/>
          <w:sz w:val="24"/>
          <w:szCs w:val="24"/>
        </w:rPr>
        <w:t>креативность</w:t>
      </w:r>
      <w:proofErr w:type="spellEnd"/>
      <w:r w:rsidRPr="008B402D">
        <w:rPr>
          <w:rFonts w:ascii="Times New Roman" w:eastAsia="Times New Roman" w:hAnsi="Times New Roman" w:cs="Times New Roman"/>
          <w:sz w:val="24"/>
          <w:szCs w:val="24"/>
        </w:rPr>
        <w:t xml:space="preserve">, готовность и способность к личностному самоопределению, способность ставить цели и строить жизненные планы; – готовность и способность обеспечить себе и своим близким достойную жизнь в процессе самостоятельной, творческой и ответственной деятельности; –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roofErr w:type="gramStart"/>
      <w:r w:rsidRPr="008B402D">
        <w:rPr>
          <w:rFonts w:ascii="Times New Roman" w:eastAsia="Times New Roman" w:hAnsi="Times New Roman" w:cs="Times New Roman"/>
          <w:sz w:val="24"/>
          <w:szCs w:val="24"/>
        </w:rPr>
        <w:t>–н</w:t>
      </w:r>
      <w:proofErr w:type="gramEnd"/>
      <w:r w:rsidRPr="008B402D">
        <w:rPr>
          <w:rFonts w:ascii="Times New Roman" w:eastAsia="Times New Roman" w:hAnsi="Times New Roman" w:cs="Times New Roman"/>
          <w:sz w:val="24"/>
          <w:szCs w:val="24"/>
        </w:rPr>
        <w:t xml:space="preserve">еприятие вредных привычек: курения, употребления алкоголя, наркотиков;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 –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 </w:t>
      </w:r>
      <w:proofErr w:type="gramStart"/>
      <w:r w:rsidRPr="008B402D">
        <w:rPr>
          <w:rFonts w:ascii="Times New Roman" w:eastAsia="Times New Roman" w:hAnsi="Times New Roman" w:cs="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w:t>
      </w:r>
      <w:proofErr w:type="gramEnd"/>
      <w:r w:rsidRPr="008B402D">
        <w:rPr>
          <w:rFonts w:ascii="Times New Roman" w:eastAsia="Times New Roman" w:hAnsi="Times New Roman" w:cs="Times New Roman"/>
          <w:sz w:val="24"/>
          <w:szCs w:val="24"/>
        </w:rPr>
        <w:t xml:space="preserve">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rsidR="008B402D" w:rsidRPr="008B402D" w:rsidRDefault="008B402D" w:rsidP="008B402D">
      <w:pPr>
        <w:shd w:val="clear" w:color="auto" w:fill="FFFFFF"/>
        <w:ind w:right="567"/>
        <w:rPr>
          <w:rFonts w:ascii="Times New Roman" w:eastAsia="Times New Roman" w:hAnsi="Times New Roman" w:cs="Times New Roman"/>
          <w:b/>
          <w:sz w:val="24"/>
          <w:szCs w:val="24"/>
        </w:rPr>
      </w:pPr>
      <w:proofErr w:type="spellStart"/>
      <w:r w:rsidRPr="008B402D">
        <w:rPr>
          <w:rFonts w:ascii="Times New Roman" w:eastAsia="Times New Roman" w:hAnsi="Times New Roman" w:cs="Times New Roman"/>
          <w:b/>
          <w:sz w:val="24"/>
          <w:szCs w:val="24"/>
        </w:rPr>
        <w:t>Метапредметные</w:t>
      </w:r>
      <w:proofErr w:type="spellEnd"/>
      <w:r w:rsidRPr="008B402D">
        <w:rPr>
          <w:rFonts w:ascii="Times New Roman" w:eastAsia="Times New Roman" w:hAnsi="Times New Roman" w:cs="Times New Roman"/>
          <w:b/>
          <w:sz w:val="24"/>
          <w:szCs w:val="24"/>
        </w:rPr>
        <w:t xml:space="preserve"> результаты: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Регулятивные универсальные учебные действия: – самостоятельно определять цели, задавать параметры и критерии, по которым можно определить, что цель достигнута; –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 ставить и формулировать собственные задачи в образовательной деятельности и жизненных ситуациях; – оценивать ресурсы, в том числе время и другие нематериальные ресурсы, необходимые для достижения поставленной цели; – выбирать путь достижения цели, планировать решение поставленных задач, оптимизируя материальные и нематериальные затраты; – организовывать эффективный поиск ресурсов, необходимых для достижения поставленной цели; – сопоставлять полученный результат деятельности с поставленной заранее целью. Познавательные универсальные учебные действия: –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 критически оценивать и интерпретировать информацию с разных позиций, </w:t>
      </w:r>
      <w:r w:rsidRPr="008B402D">
        <w:rPr>
          <w:rFonts w:ascii="Times New Roman" w:eastAsia="Times New Roman" w:hAnsi="Times New Roman" w:cs="Times New Roman"/>
          <w:sz w:val="24"/>
          <w:szCs w:val="24"/>
        </w:rPr>
        <w:lastRenderedPageBreak/>
        <w:t>распознавать и фиксировать противоречия в информационных источниках; –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выходить за рамки учебного предмета и осуществлять целенаправленный поиск возможностей для широкого переноса средств и способов действия; – выстраивать индивидуальную образовательную траекторию, учитывая ограничения со стороны других участников и ресурсные ограничения; – менять и удерживать разные позиции в познавательной деятельности. Коммуникативные универсальные учебные действия: – осуществлять деловую коммуникацию как со сверстниками, так и </w:t>
      </w:r>
      <w:proofErr w:type="gramStart"/>
      <w:r w:rsidRPr="008B402D">
        <w:rPr>
          <w:rFonts w:ascii="Times New Roman" w:eastAsia="Times New Roman" w:hAnsi="Times New Roman" w:cs="Times New Roman"/>
          <w:sz w:val="24"/>
          <w:szCs w:val="24"/>
        </w:rPr>
        <w:t>со</w:t>
      </w:r>
      <w:proofErr w:type="gramEnd"/>
      <w:r w:rsidRPr="008B402D">
        <w:rPr>
          <w:rFonts w:ascii="Times New Roman" w:eastAsia="Times New Roman" w:hAnsi="Times New Roman" w:cs="Times New Roman"/>
          <w:sz w:val="24"/>
          <w:szCs w:val="24"/>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 координировать и выполнять работу в условиях реального, виртуального и комбинированного взаимодействия; – развернуто, логично и точно излагать свою точку зрения с использованием адекватных (устных и письменных) языковых средств; – распознавать </w:t>
      </w:r>
      <w:proofErr w:type="spellStart"/>
      <w:r w:rsidRPr="008B402D">
        <w:rPr>
          <w:rFonts w:ascii="Times New Roman" w:eastAsia="Times New Roman" w:hAnsi="Times New Roman" w:cs="Times New Roman"/>
          <w:sz w:val="24"/>
          <w:szCs w:val="24"/>
        </w:rPr>
        <w:t>конфликтогенные</w:t>
      </w:r>
      <w:proofErr w:type="spellEnd"/>
      <w:r w:rsidRPr="008B402D">
        <w:rPr>
          <w:rFonts w:ascii="Times New Roman" w:eastAsia="Times New Roman" w:hAnsi="Times New Roman" w:cs="Times New Roman"/>
          <w:sz w:val="24"/>
          <w:szCs w:val="24"/>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 </w:t>
      </w:r>
    </w:p>
    <w:p w:rsidR="008B402D" w:rsidRPr="008B402D" w:rsidRDefault="008B402D" w:rsidP="008B402D">
      <w:pPr>
        <w:shd w:val="clear" w:color="auto" w:fill="FFFFFF"/>
        <w:ind w:right="567"/>
        <w:rPr>
          <w:rFonts w:ascii="Times New Roman" w:eastAsia="Times New Roman" w:hAnsi="Times New Roman" w:cs="Times New Roman"/>
          <w:b/>
          <w:sz w:val="24"/>
          <w:szCs w:val="24"/>
        </w:rPr>
      </w:pPr>
      <w:r w:rsidRPr="008B402D">
        <w:rPr>
          <w:rFonts w:ascii="Times New Roman" w:eastAsia="Times New Roman" w:hAnsi="Times New Roman" w:cs="Times New Roman"/>
          <w:b/>
          <w:sz w:val="24"/>
          <w:szCs w:val="24"/>
        </w:rPr>
        <w:t xml:space="preserve">Предметные результаты: </w:t>
      </w:r>
    </w:p>
    <w:p w:rsidR="008B402D" w:rsidRPr="008B402D" w:rsidRDefault="008B402D" w:rsidP="008B402D">
      <w:pPr>
        <w:shd w:val="clear" w:color="auto" w:fill="FFFFFF"/>
        <w:ind w:right="567"/>
        <w:rPr>
          <w:rFonts w:ascii="Times New Roman" w:eastAsia="Times New Roman" w:hAnsi="Times New Roman" w:cs="Times New Roman"/>
          <w:b/>
          <w:sz w:val="24"/>
          <w:szCs w:val="24"/>
        </w:rPr>
      </w:pPr>
      <w:r w:rsidRPr="008B402D">
        <w:rPr>
          <w:rFonts w:ascii="Times New Roman" w:eastAsia="Times New Roman" w:hAnsi="Times New Roman" w:cs="Times New Roman"/>
          <w:b/>
          <w:sz w:val="24"/>
          <w:szCs w:val="24"/>
        </w:rPr>
        <w:t xml:space="preserve">10 класс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Выпускник научится:  </w:t>
      </w:r>
      <w:r w:rsidRPr="008B402D">
        <w:rPr>
          <w:rFonts w:ascii="Times New Roman" w:eastAsia="Times New Roman" w:hAnsi="Times New Roman" w:cs="Times New Roman"/>
          <w:sz w:val="24"/>
          <w:szCs w:val="24"/>
        </w:rPr>
        <w:t xml:space="preserve">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 аргументировать,   приводить   доказательства   взаимосвязи   человека   с окружающей средой родства человека с животными; · аргументировать, приводить доказательства отличий человека от животных; · 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 · объяснять эволюцию вида Человек разумный на примерах сопоставления биологических объектов и других материальных артефактов; · выявлять примеры и пояснять проявление наследственных заболеваний  у человека, сущность процессов наследственности и изменчивости, присущей человеку;   · </w:t>
      </w:r>
      <w:proofErr w:type="gramStart"/>
      <w:r w:rsidRPr="008B402D">
        <w:rPr>
          <w:rFonts w:ascii="Times New Roman" w:eastAsia="Times New Roman" w:hAnsi="Times New Roman" w:cs="Times New Roman"/>
          <w:sz w:val="24"/>
          <w:szCs w:val="24"/>
        </w:rPr>
        <w:t xml:space="preserve">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 · сравнивать биологические   объекты (клетки,   ткани,   органы,   системы органов),  процессы  жизнедеятельности  (питание,  дыхание,  обмен  веществ, </w:t>
      </w:r>
      <w:r w:rsidRPr="008B402D">
        <w:rPr>
          <w:rFonts w:ascii="Times New Roman" w:eastAsia="Times New Roman" w:hAnsi="Times New Roman" w:cs="Times New Roman"/>
          <w:sz w:val="24"/>
          <w:szCs w:val="24"/>
        </w:rPr>
        <w:lastRenderedPageBreak/>
        <w:t>выделение и др.);  - раскрывать на примерах роль биологии в формировании современной научной картины мира и в практической деятельности людей;</w:t>
      </w:r>
      <w:proofErr w:type="gramEnd"/>
      <w:r w:rsidRPr="008B402D">
        <w:rPr>
          <w:rFonts w:ascii="Times New Roman" w:eastAsia="Times New Roman" w:hAnsi="Times New Roman" w:cs="Times New Roman"/>
          <w:sz w:val="24"/>
          <w:szCs w:val="24"/>
        </w:rPr>
        <w:t xml:space="preserve"> - </w:t>
      </w:r>
      <w:proofErr w:type="gramStart"/>
      <w:r w:rsidRPr="008B402D">
        <w:rPr>
          <w:rFonts w:ascii="Times New Roman" w:eastAsia="Times New Roman" w:hAnsi="Times New Roman" w:cs="Times New Roman"/>
          <w:sz w:val="24"/>
          <w:szCs w:val="24"/>
        </w:rPr>
        <w:t>понимать и описывать взаимосвязь естественными науками: биологией, физикой, химией; устанавливать взаимосвязь природных явлений; - понимать смысл, различать и описывать системную связь между основополагающими биологическими понятиями: клетка, организм, вид, экосистема биосфера; -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объяснить результаты экспериментов, анализировать их, формулировать выводы;</w:t>
      </w:r>
      <w:proofErr w:type="gramEnd"/>
      <w:r w:rsidRPr="008B402D">
        <w:rPr>
          <w:rFonts w:ascii="Times New Roman" w:eastAsia="Times New Roman" w:hAnsi="Times New Roman" w:cs="Times New Roman"/>
          <w:sz w:val="24"/>
          <w:szCs w:val="24"/>
        </w:rPr>
        <w:t xml:space="preserve"> - формулирование гипотезы на основании предложенной биологической информации и предлагать варианты проверки гипотез; - сравнивать биологические объекты между собой по заданным критериям, делать выводы и умозаключения на основе сравнения; </w:t>
      </w:r>
      <w:proofErr w:type="gramStart"/>
      <w:r w:rsidRPr="008B402D">
        <w:rPr>
          <w:rFonts w:ascii="Times New Roman" w:eastAsia="Times New Roman" w:hAnsi="Times New Roman" w:cs="Times New Roman"/>
          <w:sz w:val="24"/>
          <w:szCs w:val="24"/>
        </w:rPr>
        <w:t>-о</w:t>
      </w:r>
      <w:proofErr w:type="gramEnd"/>
      <w:r w:rsidRPr="008B402D">
        <w:rPr>
          <w:rFonts w:ascii="Times New Roman" w:eastAsia="Times New Roman" w:hAnsi="Times New Roman" w:cs="Times New Roman"/>
          <w:sz w:val="24"/>
          <w:szCs w:val="24"/>
        </w:rPr>
        <w:t xml:space="preserve">босновывать единство живой и неживой природы, взаимосвязи организмов и окружающей среды на основе биологических теорий; - приводить примеры веществ основных групп органических соединений клетки (белков, жиров, углеводов, нуклеиновых кислот); - 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 - распознавать популяцию и биологический вид по основным признакам; - объяснять многообразие организмов, применяя эволюционную теорию; - объяснять причины наследственных заболеваний; - выявлять изменчивость у организмов; сравнивать наследственную и ненаследственную изменчивость; - </w:t>
      </w:r>
      <w:proofErr w:type="gramStart"/>
      <w:r w:rsidRPr="008B402D">
        <w:rPr>
          <w:rFonts w:ascii="Times New Roman" w:eastAsia="Times New Roman" w:hAnsi="Times New Roman" w:cs="Times New Roman"/>
          <w:sz w:val="24"/>
          <w:szCs w:val="24"/>
        </w:rPr>
        <w:t xml:space="preserve">выявлять морфологические, физиологические, поведенческие адаптации организмов к среде обитания и действию экологических факторов; - составлять схемы переноса веществ и энергии в экосистеме (цепи питания); - приводить доказательства необходимости сохранения </w:t>
      </w:r>
      <w:proofErr w:type="spellStart"/>
      <w:r w:rsidRPr="008B402D">
        <w:rPr>
          <w:rFonts w:ascii="Times New Roman" w:eastAsia="Times New Roman" w:hAnsi="Times New Roman" w:cs="Times New Roman"/>
          <w:sz w:val="24"/>
          <w:szCs w:val="24"/>
        </w:rPr>
        <w:t>биоразнообразия</w:t>
      </w:r>
      <w:proofErr w:type="spellEnd"/>
      <w:r w:rsidRPr="008B402D">
        <w:rPr>
          <w:rFonts w:ascii="Times New Roman" w:eastAsia="Times New Roman" w:hAnsi="Times New Roman" w:cs="Times New Roman"/>
          <w:sz w:val="24"/>
          <w:szCs w:val="24"/>
        </w:rPr>
        <w:t xml:space="preserve"> для устойчивого развития и охраны окружающей среды; - оценивать достоверность биологической информации, полученной из разных источников; </w:t>
      </w:r>
      <w:proofErr w:type="gramEnd"/>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представлять биологическую информацию в виде текста, таблицы, графика, диаграммы и делать выводы на основании представленных данных; - оценивать роль достижений генетики, селекции, биотехнологии в практической деятельности человека; </w:t>
      </w:r>
      <w:proofErr w:type="gramStart"/>
      <w:r w:rsidRPr="008B402D">
        <w:rPr>
          <w:rFonts w:ascii="Times New Roman" w:eastAsia="Times New Roman" w:hAnsi="Times New Roman" w:cs="Times New Roman"/>
          <w:sz w:val="24"/>
          <w:szCs w:val="24"/>
        </w:rPr>
        <w:t>-о</w:t>
      </w:r>
      <w:proofErr w:type="gramEnd"/>
      <w:r w:rsidRPr="008B402D">
        <w:rPr>
          <w:rFonts w:ascii="Times New Roman" w:eastAsia="Times New Roman" w:hAnsi="Times New Roman" w:cs="Times New Roman"/>
          <w:sz w:val="24"/>
          <w:szCs w:val="24"/>
        </w:rPr>
        <w:t xml:space="preserve">бъяснять негативное влияние веществ (алкоголя, никотина, наркотических веществ) на зародышевое развитие человека.  Выпускник получит возможность научиться: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информацию о строении и жизнедеятельности человека анализировать и оценивать ее, переводить из одной формы в другую;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ориентироваться в системе моральных норм и ценностей по отношению к собственному здоровью и здоровью других людей;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lastRenderedPageBreak/>
        <w:t xml:space="preserve">находить в учебной, </w:t>
      </w:r>
      <w:proofErr w:type="spellStart"/>
      <w:r w:rsidRPr="008B402D">
        <w:rPr>
          <w:rFonts w:ascii="Times New Roman" w:eastAsia="Times New Roman" w:hAnsi="Times New Roman" w:cs="Times New Roman"/>
          <w:sz w:val="24"/>
          <w:szCs w:val="24"/>
        </w:rPr>
        <w:t>научнопопулярной</w:t>
      </w:r>
      <w:proofErr w:type="spellEnd"/>
      <w:r w:rsidRPr="008B402D">
        <w:rPr>
          <w:rFonts w:ascii="Times New Roman" w:eastAsia="Times New Roman" w:hAnsi="Times New Roman" w:cs="Times New Roman"/>
          <w:sz w:val="24"/>
          <w:szCs w:val="24"/>
        </w:rPr>
        <w:t xml:space="preserve"> литературе, </w:t>
      </w:r>
      <w:proofErr w:type="spellStart"/>
      <w:r w:rsidRPr="008B402D">
        <w:rPr>
          <w:rFonts w:ascii="Times New Roman" w:eastAsia="Times New Roman" w:hAnsi="Times New Roman" w:cs="Times New Roman"/>
          <w:sz w:val="24"/>
          <w:szCs w:val="24"/>
        </w:rPr>
        <w:t>интернет-ресурсах</w:t>
      </w:r>
      <w:proofErr w:type="spellEnd"/>
      <w:r w:rsidRPr="008B402D">
        <w:rPr>
          <w:rFonts w:ascii="Times New Roman" w:eastAsia="Times New Roman" w:hAnsi="Times New Roman" w:cs="Times New Roman"/>
          <w:sz w:val="24"/>
          <w:szCs w:val="24"/>
        </w:rPr>
        <w:t xml:space="preserve"> информацию об организме человека, оформлять ее в виде устных сообщений и докладов;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p>
    <w:p w:rsidR="008B402D" w:rsidRPr="008B402D" w:rsidRDefault="008B402D" w:rsidP="008B402D">
      <w:pPr>
        <w:shd w:val="clear" w:color="auto" w:fill="FFFFFF"/>
        <w:ind w:right="567"/>
        <w:rPr>
          <w:rFonts w:ascii="Times New Roman" w:eastAsia="Times New Roman" w:hAnsi="Times New Roman" w:cs="Times New Roman"/>
          <w:b/>
          <w:sz w:val="24"/>
          <w:szCs w:val="24"/>
        </w:rPr>
      </w:pPr>
      <w:r w:rsidRPr="008B402D">
        <w:rPr>
          <w:rFonts w:ascii="Times New Roman" w:eastAsia="Times New Roman" w:hAnsi="Times New Roman" w:cs="Times New Roman"/>
          <w:b/>
          <w:sz w:val="24"/>
          <w:szCs w:val="24"/>
        </w:rPr>
        <w:t>11 класс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обосновывать единство живой и неживой природы, родство живых организмов, взаимосвязи организмов и окружающей среды на основе биологических теорий; </w:t>
      </w:r>
      <w:proofErr w:type="gramStart"/>
      <w:r w:rsidRPr="008B402D">
        <w:rPr>
          <w:rFonts w:ascii="Times New Roman" w:eastAsia="Times New Roman" w:hAnsi="Times New Roman" w:cs="Times New Roman"/>
          <w:sz w:val="24"/>
          <w:szCs w:val="24"/>
        </w:rPr>
        <w:t>-п</w:t>
      </w:r>
      <w:proofErr w:type="gramEnd"/>
      <w:r w:rsidRPr="008B402D">
        <w:rPr>
          <w:rFonts w:ascii="Times New Roman" w:eastAsia="Times New Roman" w:hAnsi="Times New Roman" w:cs="Times New Roman"/>
          <w:sz w:val="24"/>
          <w:szCs w:val="24"/>
        </w:rPr>
        <w:t xml:space="preserve">риводить примеры веществ основных групп органических соединений клетки (белков, жиров, углеводов, нуклеиновых кислот); -распознавать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-объяснять причины наследственных заболеваний;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-выявлять изменчивость у организмов;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-объяснять проявление видов изменчивости, используя закономерности изменчивости;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-сравнивать наследственную и ненаследственную изменчивость;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-представлять биологическую информацию в виде текста, таблицы, графика, диаграммы и делать выводы на основании представленных данных;   - оценивать роль достижений генетики, селекции, биотехнологии в практической деятельности человека и в собственной жизни;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-объяснять негативное влияние веществ (алкоголя, никотина, наркотических веществ) на зародышевое развитие человека; </w:t>
      </w:r>
      <w:proofErr w:type="gramStart"/>
      <w:r w:rsidRPr="008B402D">
        <w:rPr>
          <w:rFonts w:ascii="Times New Roman" w:eastAsia="Times New Roman" w:hAnsi="Times New Roman" w:cs="Times New Roman"/>
          <w:sz w:val="24"/>
          <w:szCs w:val="24"/>
        </w:rPr>
        <w:t>-о</w:t>
      </w:r>
      <w:proofErr w:type="gramEnd"/>
      <w:r w:rsidRPr="008B402D">
        <w:rPr>
          <w:rFonts w:ascii="Times New Roman" w:eastAsia="Times New Roman" w:hAnsi="Times New Roman" w:cs="Times New Roman"/>
          <w:sz w:val="24"/>
          <w:szCs w:val="24"/>
        </w:rPr>
        <w:t xml:space="preserve">бъяснять последствия влияния мутагенов; -объяснять возможные причины наследственных заболеваний. </w:t>
      </w:r>
    </w:p>
    <w:p w:rsidR="008B402D" w:rsidRPr="008B402D" w:rsidRDefault="008B402D" w:rsidP="008B402D">
      <w:pPr>
        <w:shd w:val="clear" w:color="auto" w:fill="FFFFFF"/>
        <w:ind w:right="567"/>
        <w:rPr>
          <w:rFonts w:ascii="Times New Roman" w:eastAsia="Times New Roman" w:hAnsi="Times New Roman" w:cs="Times New Roman"/>
          <w:sz w:val="24"/>
          <w:szCs w:val="24"/>
        </w:rPr>
      </w:pPr>
      <w:proofErr w:type="gramStart"/>
      <w:r w:rsidRPr="008B402D">
        <w:rPr>
          <w:rFonts w:ascii="Times New Roman" w:eastAsia="Times New Roman" w:hAnsi="Times New Roman" w:cs="Times New Roman"/>
          <w:sz w:val="24"/>
          <w:szCs w:val="24"/>
        </w:rPr>
        <w:t xml:space="preserve">Выпускник на базовом уровне получит возможность научиться: - давать научное объяснение биологическим факторам,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 </w:t>
      </w:r>
      <w:proofErr w:type="gramEnd"/>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характеризовать современные направления в развитии биологии; описывать их возможное использование в практической деятельности;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lastRenderedPageBreak/>
        <w:t xml:space="preserve">- сравнивать способы деления клетки (митоз и мейоз);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решать задачи на построение фрагмента второй цепи ДНК по предложенному фрагменту первой, </w:t>
      </w:r>
      <w:proofErr w:type="spellStart"/>
      <w:r w:rsidRPr="008B402D">
        <w:rPr>
          <w:rFonts w:ascii="Times New Roman" w:eastAsia="Times New Roman" w:hAnsi="Times New Roman" w:cs="Times New Roman"/>
          <w:sz w:val="24"/>
          <w:szCs w:val="24"/>
        </w:rPr>
        <w:t>и-РНК</w:t>
      </w:r>
      <w:proofErr w:type="spellEnd"/>
      <w:r w:rsidRPr="008B402D">
        <w:rPr>
          <w:rFonts w:ascii="Times New Roman" w:eastAsia="Times New Roman" w:hAnsi="Times New Roman" w:cs="Times New Roman"/>
          <w:sz w:val="24"/>
          <w:szCs w:val="24"/>
        </w:rPr>
        <w:t xml:space="preserve"> (</w:t>
      </w:r>
      <w:proofErr w:type="spellStart"/>
      <w:r w:rsidRPr="008B402D">
        <w:rPr>
          <w:rFonts w:ascii="Times New Roman" w:eastAsia="Times New Roman" w:hAnsi="Times New Roman" w:cs="Times New Roman"/>
          <w:sz w:val="24"/>
          <w:szCs w:val="24"/>
        </w:rPr>
        <w:t>м-РНК</w:t>
      </w:r>
      <w:proofErr w:type="spellEnd"/>
      <w:r w:rsidRPr="008B402D">
        <w:rPr>
          <w:rFonts w:ascii="Times New Roman" w:eastAsia="Times New Roman" w:hAnsi="Times New Roman" w:cs="Times New Roman"/>
          <w:sz w:val="24"/>
          <w:szCs w:val="24"/>
        </w:rPr>
        <w:t xml:space="preserve">) по участку ДНК;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устанавливать тип наследования и характер проявления признака по заданной схеме родословной, применяя законы наследственности;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-давать научное объяснение биологическим фактам, процессам, явлениям, </w:t>
      </w:r>
    </w:p>
    <w:p w:rsidR="008B402D" w:rsidRPr="008B402D" w:rsidRDefault="008B402D" w:rsidP="008B402D">
      <w:pPr>
        <w:shd w:val="clear" w:color="auto" w:fill="FFFFFF"/>
        <w:ind w:right="567"/>
        <w:rPr>
          <w:rFonts w:ascii="Times New Roman" w:eastAsia="Times New Roman" w:hAnsi="Times New Roman" w:cs="Times New Roman"/>
          <w:sz w:val="24"/>
          <w:szCs w:val="24"/>
        </w:rPr>
      </w:pPr>
      <w:r w:rsidRPr="008B402D">
        <w:rPr>
          <w:rFonts w:ascii="Times New Roman" w:eastAsia="Times New Roman" w:hAnsi="Times New Roman" w:cs="Times New Roman"/>
          <w:sz w:val="24"/>
          <w:szCs w:val="24"/>
        </w:rPr>
        <w:t xml:space="preserve"> закономерностям, используя биологические теории (клеточную, эволюционную), законы наследственности, закономерности изменчивости; </w:t>
      </w:r>
      <w:proofErr w:type="gramStart"/>
      <w:r w:rsidRPr="008B402D">
        <w:rPr>
          <w:rFonts w:ascii="Times New Roman" w:eastAsia="Times New Roman" w:hAnsi="Times New Roman" w:cs="Times New Roman"/>
          <w:sz w:val="24"/>
          <w:szCs w:val="24"/>
        </w:rPr>
        <w:t>-х</w:t>
      </w:r>
      <w:proofErr w:type="gramEnd"/>
      <w:r w:rsidRPr="008B402D">
        <w:rPr>
          <w:rFonts w:ascii="Times New Roman" w:eastAsia="Times New Roman" w:hAnsi="Times New Roman" w:cs="Times New Roman"/>
          <w:sz w:val="24"/>
          <w:szCs w:val="24"/>
        </w:rPr>
        <w:t xml:space="preserve">арактеризовать современные направления в развитии биологии; -описывать их возможное использование в практической деятельности. - 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 </w:t>
      </w:r>
    </w:p>
    <w:p w:rsidR="000260C6" w:rsidRPr="00945739" w:rsidRDefault="000260C6" w:rsidP="000260C6">
      <w:pPr>
        <w:shd w:val="clear" w:color="auto" w:fill="FFFFFF"/>
        <w:ind w:right="567"/>
        <w:jc w:val="center"/>
        <w:rPr>
          <w:rFonts w:ascii="Times New Roman" w:hAnsi="Times New Roman" w:cs="Times New Roman"/>
          <w:b/>
          <w:lang w:val="tt-RU"/>
        </w:rPr>
      </w:pPr>
      <w:r w:rsidRPr="000260C6">
        <w:rPr>
          <w:rFonts w:ascii="Times New Roman" w:hAnsi="Times New Roman" w:cs="Times New Roman"/>
          <w:b/>
        </w:rPr>
        <w:t xml:space="preserve">СОДЕРЖАНИЕ УЧЕБНОГО КУРСА </w:t>
      </w:r>
      <w:r w:rsidR="00945739">
        <w:rPr>
          <w:rFonts w:ascii="Times New Roman" w:hAnsi="Times New Roman" w:cs="Times New Roman"/>
          <w:b/>
          <w:lang w:val="tt-RU"/>
        </w:rPr>
        <w:t xml:space="preserve">ЗА </w:t>
      </w:r>
      <w:r w:rsidR="00945739">
        <w:rPr>
          <w:rFonts w:ascii="Times New Roman" w:hAnsi="Times New Roman" w:cs="Times New Roman"/>
          <w:b/>
        </w:rPr>
        <w:t xml:space="preserve">10 </w:t>
      </w:r>
      <w:r w:rsidR="00945739">
        <w:rPr>
          <w:rFonts w:ascii="Times New Roman" w:hAnsi="Times New Roman" w:cs="Times New Roman"/>
          <w:b/>
          <w:lang w:val="tt-RU"/>
        </w:rPr>
        <w:t>КЛАСС</w:t>
      </w:r>
    </w:p>
    <w:p w:rsidR="000260C6" w:rsidRPr="00C3058A" w:rsidRDefault="00C3058A" w:rsidP="008B402D">
      <w:pPr>
        <w:shd w:val="clear" w:color="auto" w:fill="FFFFFF"/>
        <w:ind w:right="567"/>
        <w:rPr>
          <w:rFonts w:ascii="Times New Roman" w:hAnsi="Times New Roman" w:cs="Times New Roman"/>
          <w:b/>
          <w:sz w:val="24"/>
          <w:szCs w:val="24"/>
          <w:lang w:val="tt-RU"/>
        </w:rPr>
      </w:pPr>
      <w:r>
        <w:rPr>
          <w:rFonts w:ascii="Times New Roman" w:hAnsi="Times New Roman" w:cs="Times New Roman"/>
          <w:b/>
          <w:sz w:val="24"/>
          <w:szCs w:val="24"/>
          <w:lang w:val="tt-RU"/>
        </w:rPr>
        <w:t>Введение</w:t>
      </w:r>
    </w:p>
    <w:p w:rsidR="000260C6" w:rsidRPr="000260C6" w:rsidRDefault="000260C6" w:rsidP="008B402D">
      <w:pPr>
        <w:shd w:val="clear" w:color="auto" w:fill="FFFFFF"/>
        <w:ind w:right="567"/>
        <w:rPr>
          <w:rFonts w:ascii="Times New Roman" w:hAnsi="Times New Roman" w:cs="Times New Roman"/>
          <w:sz w:val="24"/>
          <w:szCs w:val="24"/>
        </w:rPr>
      </w:pPr>
      <w:r w:rsidRPr="000260C6">
        <w:rPr>
          <w:rFonts w:ascii="Times New Roman" w:hAnsi="Times New Roman" w:cs="Times New Roman"/>
          <w:sz w:val="24"/>
          <w:szCs w:val="24"/>
        </w:rPr>
        <w:t xml:space="preserve"> Биология как комплексная наука, методы научного познания, используемые в биологии. Современные направления в биологии. Роль биологии в формировании современной научной картины мира, практическое значение биологических знаний. Биологические системы как предмет изучения биологии. </w:t>
      </w:r>
    </w:p>
    <w:p w:rsidR="000260C6" w:rsidRPr="00C3058A" w:rsidRDefault="009E697E" w:rsidP="008B402D">
      <w:pPr>
        <w:shd w:val="clear" w:color="auto" w:fill="FFFFFF"/>
        <w:ind w:right="567"/>
        <w:rPr>
          <w:rFonts w:ascii="Times New Roman" w:hAnsi="Times New Roman" w:cs="Times New Roman"/>
          <w:b/>
          <w:sz w:val="24"/>
          <w:szCs w:val="24"/>
        </w:rPr>
      </w:pPr>
      <w:r>
        <w:rPr>
          <w:rFonts w:ascii="Times New Roman" w:hAnsi="Times New Roman" w:cs="Times New Roman"/>
          <w:b/>
          <w:sz w:val="24"/>
          <w:szCs w:val="24"/>
          <w:lang w:val="tt-RU"/>
        </w:rPr>
        <w:t>Глава 1.</w:t>
      </w:r>
      <w:r w:rsidR="00C3058A">
        <w:rPr>
          <w:rFonts w:ascii="Times New Roman" w:hAnsi="Times New Roman" w:cs="Times New Roman"/>
          <w:b/>
          <w:sz w:val="24"/>
          <w:szCs w:val="24"/>
          <w:lang w:val="tt-RU"/>
        </w:rPr>
        <w:t>Молекулярный уровен</w:t>
      </w:r>
      <w:proofErr w:type="spellStart"/>
      <w:r w:rsidR="00C3058A">
        <w:rPr>
          <w:rFonts w:ascii="Times New Roman" w:hAnsi="Times New Roman" w:cs="Times New Roman"/>
          <w:b/>
          <w:sz w:val="24"/>
          <w:szCs w:val="24"/>
        </w:rPr>
        <w:t>ь</w:t>
      </w:r>
      <w:proofErr w:type="spellEnd"/>
    </w:p>
    <w:p w:rsidR="00C3058A" w:rsidRDefault="000260C6" w:rsidP="008B402D">
      <w:pPr>
        <w:shd w:val="clear" w:color="auto" w:fill="FFFFFF"/>
        <w:ind w:right="567"/>
        <w:rPr>
          <w:rFonts w:ascii="Times New Roman" w:hAnsi="Times New Roman" w:cs="Times New Roman"/>
          <w:sz w:val="24"/>
          <w:szCs w:val="24"/>
        </w:rPr>
      </w:pPr>
      <w:r w:rsidRPr="000260C6">
        <w:rPr>
          <w:rFonts w:ascii="Times New Roman" w:hAnsi="Times New Roman" w:cs="Times New Roman"/>
          <w:sz w:val="24"/>
          <w:szCs w:val="24"/>
        </w:rPr>
        <w:t xml:space="preserve"> Молекулярные основы жизни. Неорганические веществ, их значение. </w:t>
      </w:r>
      <w:proofErr w:type="gramStart"/>
      <w:r w:rsidRPr="000260C6">
        <w:rPr>
          <w:rFonts w:ascii="Times New Roman" w:hAnsi="Times New Roman" w:cs="Times New Roman"/>
          <w:sz w:val="24"/>
          <w:szCs w:val="24"/>
        </w:rPr>
        <w:t>Органические вещества (углеводы, липиды, б</w:t>
      </w:r>
      <w:r w:rsidR="00C3058A">
        <w:rPr>
          <w:rFonts w:ascii="Times New Roman" w:hAnsi="Times New Roman" w:cs="Times New Roman"/>
          <w:sz w:val="24"/>
          <w:szCs w:val="24"/>
        </w:rPr>
        <w:t xml:space="preserve">елки, нуклеиновые кислоты, АТФ </w:t>
      </w:r>
      <w:r w:rsidRPr="000260C6">
        <w:rPr>
          <w:rFonts w:ascii="Times New Roman" w:hAnsi="Times New Roman" w:cs="Times New Roman"/>
          <w:sz w:val="24"/>
          <w:szCs w:val="24"/>
        </w:rPr>
        <w:t>и их значение.</w:t>
      </w:r>
      <w:proofErr w:type="gramEnd"/>
      <w:r w:rsidRPr="000260C6">
        <w:rPr>
          <w:rFonts w:ascii="Times New Roman" w:hAnsi="Times New Roman" w:cs="Times New Roman"/>
          <w:sz w:val="24"/>
          <w:szCs w:val="24"/>
        </w:rPr>
        <w:t xml:space="preserve"> Биополимеры. Другие органические вещества клетки. </w:t>
      </w:r>
      <w:proofErr w:type="spellStart"/>
      <w:r w:rsidRPr="000260C6">
        <w:rPr>
          <w:rFonts w:ascii="Times New Roman" w:hAnsi="Times New Roman" w:cs="Times New Roman"/>
          <w:sz w:val="24"/>
          <w:szCs w:val="24"/>
        </w:rPr>
        <w:t>Нанотехнологии</w:t>
      </w:r>
      <w:proofErr w:type="spellEnd"/>
      <w:r w:rsidRPr="000260C6">
        <w:rPr>
          <w:rFonts w:ascii="Times New Roman" w:hAnsi="Times New Roman" w:cs="Times New Roman"/>
          <w:sz w:val="24"/>
          <w:szCs w:val="24"/>
        </w:rPr>
        <w:t xml:space="preserve"> в биологии. </w:t>
      </w:r>
    </w:p>
    <w:p w:rsidR="00C3058A" w:rsidRPr="00C3058A" w:rsidRDefault="009E697E" w:rsidP="008B402D">
      <w:pPr>
        <w:shd w:val="clear" w:color="auto" w:fill="FFFFFF"/>
        <w:ind w:right="567"/>
        <w:rPr>
          <w:rFonts w:ascii="Times New Roman" w:hAnsi="Times New Roman" w:cs="Times New Roman"/>
          <w:b/>
          <w:sz w:val="24"/>
          <w:szCs w:val="24"/>
        </w:rPr>
      </w:pPr>
      <w:r>
        <w:rPr>
          <w:rFonts w:ascii="Times New Roman" w:hAnsi="Times New Roman" w:cs="Times New Roman"/>
          <w:b/>
          <w:sz w:val="24"/>
          <w:szCs w:val="24"/>
        </w:rPr>
        <w:t>Глава 2.</w:t>
      </w:r>
      <w:r w:rsidR="00C3058A" w:rsidRPr="00C3058A">
        <w:rPr>
          <w:rFonts w:ascii="Times New Roman" w:hAnsi="Times New Roman" w:cs="Times New Roman"/>
          <w:b/>
          <w:sz w:val="24"/>
          <w:szCs w:val="24"/>
        </w:rPr>
        <w:t>Клеточный уровень:</w:t>
      </w:r>
    </w:p>
    <w:p w:rsidR="000260C6" w:rsidRPr="000260C6" w:rsidRDefault="000260C6" w:rsidP="008B402D">
      <w:pPr>
        <w:shd w:val="clear" w:color="auto" w:fill="FFFFFF"/>
        <w:ind w:right="567"/>
        <w:rPr>
          <w:rFonts w:ascii="Times New Roman" w:hAnsi="Times New Roman" w:cs="Times New Roman"/>
          <w:sz w:val="24"/>
          <w:szCs w:val="24"/>
        </w:rPr>
      </w:pPr>
      <w:r w:rsidRPr="000260C6">
        <w:rPr>
          <w:rFonts w:ascii="Times New Roman" w:hAnsi="Times New Roman" w:cs="Times New Roman"/>
          <w:sz w:val="24"/>
          <w:szCs w:val="24"/>
        </w:rPr>
        <w:t xml:space="preserve">Цитология, методы цитологии. Роль клеточной теории в становлении современной </w:t>
      </w:r>
      <w:proofErr w:type="spellStart"/>
      <w:proofErr w:type="gramStart"/>
      <w:r w:rsidRPr="000260C6">
        <w:rPr>
          <w:rFonts w:ascii="Times New Roman" w:hAnsi="Times New Roman" w:cs="Times New Roman"/>
          <w:sz w:val="24"/>
          <w:szCs w:val="24"/>
        </w:rPr>
        <w:t>естественно-научной</w:t>
      </w:r>
      <w:proofErr w:type="spellEnd"/>
      <w:proofErr w:type="gramEnd"/>
      <w:r w:rsidRPr="000260C6">
        <w:rPr>
          <w:rFonts w:ascii="Times New Roman" w:hAnsi="Times New Roman" w:cs="Times New Roman"/>
          <w:sz w:val="24"/>
          <w:szCs w:val="24"/>
        </w:rPr>
        <w:t xml:space="preserve"> картины мира. Клетки прокариот и эукариот. Основные части и органоиды клетки, их функции. Вирус</w:t>
      </w:r>
      <w:proofErr w:type="gramStart"/>
      <w:r w:rsidRPr="000260C6">
        <w:rPr>
          <w:rFonts w:ascii="Times New Roman" w:hAnsi="Times New Roman" w:cs="Times New Roman"/>
          <w:sz w:val="24"/>
          <w:szCs w:val="24"/>
        </w:rPr>
        <w:t>ы-</w:t>
      </w:r>
      <w:proofErr w:type="gramEnd"/>
      <w:r w:rsidRPr="000260C6">
        <w:rPr>
          <w:rFonts w:ascii="Times New Roman" w:hAnsi="Times New Roman" w:cs="Times New Roman"/>
          <w:sz w:val="24"/>
          <w:szCs w:val="24"/>
        </w:rPr>
        <w:t xml:space="preserve"> неклеточная форма жизни, меры профилактики вирусных заболеваний. 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proofErr w:type="spellStart"/>
      <w:r w:rsidRPr="000260C6">
        <w:rPr>
          <w:rFonts w:ascii="Times New Roman" w:hAnsi="Times New Roman" w:cs="Times New Roman"/>
          <w:sz w:val="24"/>
          <w:szCs w:val="24"/>
        </w:rPr>
        <w:t>Геномика</w:t>
      </w:r>
      <w:proofErr w:type="spellEnd"/>
      <w:r w:rsidRPr="000260C6">
        <w:rPr>
          <w:rFonts w:ascii="Times New Roman" w:hAnsi="Times New Roman" w:cs="Times New Roman"/>
          <w:sz w:val="24"/>
          <w:szCs w:val="24"/>
        </w:rPr>
        <w:t xml:space="preserve">. Влияние </w:t>
      </w:r>
      <w:proofErr w:type="spellStart"/>
      <w:r w:rsidRPr="000260C6">
        <w:rPr>
          <w:rFonts w:ascii="Times New Roman" w:hAnsi="Times New Roman" w:cs="Times New Roman"/>
          <w:sz w:val="24"/>
          <w:szCs w:val="24"/>
        </w:rPr>
        <w:t>наркогенных</w:t>
      </w:r>
      <w:proofErr w:type="spellEnd"/>
      <w:r w:rsidRPr="000260C6">
        <w:rPr>
          <w:rFonts w:ascii="Times New Roman" w:hAnsi="Times New Roman" w:cs="Times New Roman"/>
          <w:sz w:val="24"/>
          <w:szCs w:val="24"/>
        </w:rPr>
        <w:t xml:space="preserve"> веществ на процессы в клетке. Клеточный </w:t>
      </w:r>
      <w:r w:rsidRPr="000260C6">
        <w:rPr>
          <w:rFonts w:ascii="Times New Roman" w:hAnsi="Times New Roman" w:cs="Times New Roman"/>
          <w:sz w:val="24"/>
          <w:szCs w:val="24"/>
        </w:rPr>
        <w:lastRenderedPageBreak/>
        <w:t xml:space="preserve">цикл: интерфаза и деление. Митоз и мейоз, их значение. Соматические и половые клетки. </w:t>
      </w:r>
    </w:p>
    <w:p w:rsidR="000260C6" w:rsidRPr="00945739" w:rsidRDefault="00945739" w:rsidP="00945739">
      <w:pPr>
        <w:shd w:val="clear" w:color="auto" w:fill="FFFFFF"/>
        <w:ind w:right="567"/>
        <w:jc w:val="center"/>
        <w:rPr>
          <w:rFonts w:ascii="Times New Roman" w:hAnsi="Times New Roman" w:cs="Times New Roman"/>
          <w:b/>
          <w:lang w:val="tt-RU"/>
        </w:rPr>
      </w:pPr>
      <w:r w:rsidRPr="000260C6">
        <w:rPr>
          <w:rFonts w:ascii="Times New Roman" w:hAnsi="Times New Roman" w:cs="Times New Roman"/>
          <w:b/>
        </w:rPr>
        <w:t xml:space="preserve">СОДЕРЖАНИЕ УЧЕБНОГО КУРСА </w:t>
      </w:r>
      <w:r>
        <w:rPr>
          <w:rFonts w:ascii="Times New Roman" w:hAnsi="Times New Roman" w:cs="Times New Roman"/>
          <w:b/>
          <w:lang w:val="tt-RU"/>
        </w:rPr>
        <w:t xml:space="preserve">ЗА </w:t>
      </w:r>
      <w:r>
        <w:rPr>
          <w:rFonts w:ascii="Times New Roman" w:hAnsi="Times New Roman" w:cs="Times New Roman"/>
          <w:b/>
        </w:rPr>
        <w:t>1</w:t>
      </w:r>
      <w:r>
        <w:rPr>
          <w:rFonts w:ascii="Times New Roman" w:hAnsi="Times New Roman" w:cs="Times New Roman"/>
          <w:b/>
          <w:lang w:val="tt-RU"/>
        </w:rPr>
        <w:t>1</w:t>
      </w:r>
      <w:r>
        <w:rPr>
          <w:rFonts w:ascii="Times New Roman" w:hAnsi="Times New Roman" w:cs="Times New Roman"/>
          <w:b/>
        </w:rPr>
        <w:t xml:space="preserve"> </w:t>
      </w:r>
      <w:r>
        <w:rPr>
          <w:rFonts w:ascii="Times New Roman" w:hAnsi="Times New Roman" w:cs="Times New Roman"/>
          <w:b/>
          <w:lang w:val="tt-RU"/>
        </w:rPr>
        <w:t>КЛАСС</w:t>
      </w:r>
    </w:p>
    <w:p w:rsidR="00114DB4" w:rsidRPr="00D912A8" w:rsidRDefault="00114DB4" w:rsidP="008B402D">
      <w:pPr>
        <w:shd w:val="clear" w:color="auto" w:fill="FFFFFF"/>
        <w:ind w:right="567"/>
        <w:rPr>
          <w:rFonts w:ascii="Times New Roman" w:hAnsi="Times New Roman" w:cs="Times New Roman"/>
          <w:b/>
          <w:sz w:val="24"/>
          <w:szCs w:val="24"/>
        </w:rPr>
      </w:pPr>
      <w:r w:rsidRPr="00D912A8">
        <w:rPr>
          <w:rFonts w:ascii="Times New Roman" w:hAnsi="Times New Roman" w:cs="Times New Roman"/>
          <w:b/>
          <w:sz w:val="24"/>
          <w:szCs w:val="24"/>
        </w:rPr>
        <w:t>Глава 1</w:t>
      </w:r>
      <w:r w:rsidR="00FD3EC9" w:rsidRPr="00D912A8">
        <w:rPr>
          <w:rFonts w:ascii="Times New Roman" w:hAnsi="Times New Roman" w:cs="Times New Roman"/>
          <w:b/>
          <w:sz w:val="24"/>
          <w:szCs w:val="24"/>
        </w:rPr>
        <w:t xml:space="preserve">. Организменный уровень. </w:t>
      </w:r>
    </w:p>
    <w:p w:rsidR="00114DB4" w:rsidRDefault="00FD3EC9" w:rsidP="008B402D">
      <w:pPr>
        <w:shd w:val="clear" w:color="auto" w:fill="FFFFFF"/>
        <w:ind w:right="567"/>
        <w:rPr>
          <w:rFonts w:ascii="Times New Roman" w:hAnsi="Times New Roman" w:cs="Times New Roman"/>
          <w:sz w:val="24"/>
          <w:szCs w:val="24"/>
        </w:rPr>
      </w:pPr>
      <w:r w:rsidRPr="00114DB4">
        <w:rPr>
          <w:rFonts w:ascii="Times New Roman" w:hAnsi="Times New Roman" w:cs="Times New Roman"/>
          <w:sz w:val="24"/>
          <w:szCs w:val="24"/>
        </w:rPr>
        <w:t xml:space="preserve"> Размножение организмов. Способы бесполого размножения. Развитие половых клеток. Оплодотворение. Двойное оплодотворение покрытосеменных растений. Индивидуальное развитие организмов. Эмбриогенез. Постэмбриональное развитие. Биогенетический закон. Формы индивидуального развития.</w:t>
      </w:r>
      <w:proofErr w:type="gramStart"/>
      <w:r w:rsidRPr="00114DB4">
        <w:rPr>
          <w:rFonts w:ascii="Times New Roman" w:hAnsi="Times New Roman" w:cs="Times New Roman"/>
          <w:sz w:val="24"/>
          <w:szCs w:val="24"/>
        </w:rPr>
        <w:t xml:space="preserve"> .</w:t>
      </w:r>
      <w:proofErr w:type="gramEnd"/>
      <w:r w:rsidRPr="00114DB4">
        <w:rPr>
          <w:rFonts w:ascii="Times New Roman" w:hAnsi="Times New Roman" w:cs="Times New Roman"/>
          <w:sz w:val="24"/>
          <w:szCs w:val="24"/>
        </w:rPr>
        <w:t xml:space="preserve">Генетика –как наука. Закономерности наследования признаков. Моногибридное скрещивание. 1,2 законы Менделя. Решение задач на моногибридное скрещивание. Неполное доминирование. Анализирующее скрещивание </w:t>
      </w:r>
      <w:proofErr w:type="spellStart"/>
      <w:r w:rsidRPr="00114DB4">
        <w:rPr>
          <w:rFonts w:ascii="Times New Roman" w:hAnsi="Times New Roman" w:cs="Times New Roman"/>
          <w:sz w:val="24"/>
          <w:szCs w:val="24"/>
        </w:rPr>
        <w:t>Кодоминирование</w:t>
      </w:r>
      <w:proofErr w:type="spellEnd"/>
      <w:r w:rsidRPr="00114DB4">
        <w:rPr>
          <w:rFonts w:ascii="Times New Roman" w:hAnsi="Times New Roman" w:cs="Times New Roman"/>
          <w:sz w:val="24"/>
          <w:szCs w:val="24"/>
        </w:rPr>
        <w:t xml:space="preserve">. Решение задач на определение групп крови. </w:t>
      </w:r>
      <w:proofErr w:type="spellStart"/>
      <w:r w:rsidRPr="00114DB4">
        <w:rPr>
          <w:rFonts w:ascii="Times New Roman" w:hAnsi="Times New Roman" w:cs="Times New Roman"/>
          <w:sz w:val="24"/>
          <w:szCs w:val="24"/>
        </w:rPr>
        <w:t>Дигибридное</w:t>
      </w:r>
      <w:proofErr w:type="spellEnd"/>
      <w:r w:rsidRPr="00114DB4">
        <w:rPr>
          <w:rFonts w:ascii="Times New Roman" w:hAnsi="Times New Roman" w:cs="Times New Roman"/>
          <w:sz w:val="24"/>
          <w:szCs w:val="24"/>
        </w:rPr>
        <w:t xml:space="preserve"> скрещивание. Закон независимого наследования признаков. Решение задач на </w:t>
      </w:r>
      <w:proofErr w:type="spellStart"/>
      <w:r w:rsidRPr="00114DB4">
        <w:rPr>
          <w:rFonts w:ascii="Times New Roman" w:hAnsi="Times New Roman" w:cs="Times New Roman"/>
          <w:sz w:val="24"/>
          <w:szCs w:val="24"/>
        </w:rPr>
        <w:t>дигибридное</w:t>
      </w:r>
      <w:proofErr w:type="spellEnd"/>
      <w:r w:rsidRPr="00114DB4">
        <w:rPr>
          <w:rFonts w:ascii="Times New Roman" w:hAnsi="Times New Roman" w:cs="Times New Roman"/>
          <w:sz w:val="24"/>
          <w:szCs w:val="24"/>
        </w:rPr>
        <w:t xml:space="preserve"> скрещивание. Полимерное действие генов. Хромосомная теория наследственности. Решение задач на сцепленное наследование. Генетика пола. Наследование, сцепленное с полом. Закономерности изменчивости. </w:t>
      </w:r>
      <w:proofErr w:type="spellStart"/>
      <w:r w:rsidRPr="00114DB4">
        <w:rPr>
          <w:rFonts w:ascii="Times New Roman" w:hAnsi="Times New Roman" w:cs="Times New Roman"/>
          <w:sz w:val="24"/>
          <w:szCs w:val="24"/>
        </w:rPr>
        <w:t>Модификационная</w:t>
      </w:r>
      <w:proofErr w:type="spellEnd"/>
      <w:r w:rsidRPr="00114DB4">
        <w:rPr>
          <w:rFonts w:ascii="Times New Roman" w:hAnsi="Times New Roman" w:cs="Times New Roman"/>
          <w:sz w:val="24"/>
          <w:szCs w:val="24"/>
        </w:rPr>
        <w:t xml:space="preserve"> изменчивость. Наследственная изменчивость. Основные методы селекции. Закон гомологичных рядов наследственной изменчивости.</w:t>
      </w:r>
    </w:p>
    <w:p w:rsidR="00114DB4" w:rsidRPr="00D912A8" w:rsidRDefault="00114DB4" w:rsidP="008B402D">
      <w:pPr>
        <w:shd w:val="clear" w:color="auto" w:fill="FFFFFF"/>
        <w:ind w:right="567"/>
        <w:rPr>
          <w:rFonts w:ascii="Times New Roman" w:hAnsi="Times New Roman" w:cs="Times New Roman"/>
          <w:b/>
          <w:sz w:val="24"/>
          <w:szCs w:val="24"/>
        </w:rPr>
      </w:pPr>
      <w:r w:rsidRPr="00D912A8">
        <w:rPr>
          <w:rFonts w:ascii="Times New Roman" w:hAnsi="Times New Roman" w:cs="Times New Roman"/>
          <w:b/>
          <w:sz w:val="24"/>
          <w:szCs w:val="24"/>
        </w:rPr>
        <w:t xml:space="preserve">Глава 2. </w:t>
      </w:r>
      <w:proofErr w:type="spellStart"/>
      <w:r w:rsidR="00FD3EC9" w:rsidRPr="00D912A8">
        <w:rPr>
          <w:rFonts w:ascii="Times New Roman" w:hAnsi="Times New Roman" w:cs="Times New Roman"/>
          <w:b/>
          <w:sz w:val="24"/>
          <w:szCs w:val="24"/>
        </w:rPr>
        <w:t>Попу</w:t>
      </w:r>
      <w:r w:rsidRPr="00D912A8">
        <w:rPr>
          <w:rFonts w:ascii="Times New Roman" w:hAnsi="Times New Roman" w:cs="Times New Roman"/>
          <w:b/>
          <w:sz w:val="24"/>
          <w:szCs w:val="24"/>
        </w:rPr>
        <w:t>ляционо-видовой</w:t>
      </w:r>
      <w:proofErr w:type="spellEnd"/>
      <w:r w:rsidRPr="00D912A8">
        <w:rPr>
          <w:rFonts w:ascii="Times New Roman" w:hAnsi="Times New Roman" w:cs="Times New Roman"/>
          <w:b/>
          <w:sz w:val="24"/>
          <w:szCs w:val="24"/>
        </w:rPr>
        <w:t xml:space="preserve"> уровень</w:t>
      </w:r>
      <w:r w:rsidR="00FD3EC9" w:rsidRPr="00D912A8">
        <w:rPr>
          <w:rFonts w:ascii="Times New Roman" w:hAnsi="Times New Roman" w:cs="Times New Roman"/>
          <w:b/>
          <w:sz w:val="24"/>
          <w:szCs w:val="24"/>
        </w:rPr>
        <w:t>.</w:t>
      </w:r>
    </w:p>
    <w:p w:rsidR="00114DB4" w:rsidRDefault="00FD3EC9" w:rsidP="008B402D">
      <w:pPr>
        <w:shd w:val="clear" w:color="auto" w:fill="FFFFFF"/>
        <w:ind w:right="567"/>
        <w:rPr>
          <w:rFonts w:ascii="Times New Roman" w:hAnsi="Times New Roman" w:cs="Times New Roman"/>
          <w:sz w:val="24"/>
          <w:szCs w:val="24"/>
        </w:rPr>
      </w:pPr>
      <w:r w:rsidRPr="00114DB4">
        <w:rPr>
          <w:rFonts w:ascii="Times New Roman" w:hAnsi="Times New Roman" w:cs="Times New Roman"/>
          <w:sz w:val="24"/>
          <w:szCs w:val="24"/>
        </w:rPr>
        <w:t xml:space="preserve"> Понятие о виде. Критерии вида. Популяции. Свойства популяции Развитие эволюционных идей. Эволюционные взгляды К.Линнея. Эволюционная теория Ч.Дарвина Синтетическая теория эволюции. Движущие силы эволюции, их влияние на генофонд популяции. Естественный отбор как фактор эволюции. </w:t>
      </w:r>
      <w:proofErr w:type="spellStart"/>
      <w:r w:rsidRPr="00114DB4">
        <w:rPr>
          <w:rFonts w:ascii="Times New Roman" w:hAnsi="Times New Roman" w:cs="Times New Roman"/>
          <w:sz w:val="24"/>
          <w:szCs w:val="24"/>
        </w:rPr>
        <w:t>Микроэволюция</w:t>
      </w:r>
      <w:proofErr w:type="spellEnd"/>
      <w:r w:rsidRPr="00114DB4">
        <w:rPr>
          <w:rFonts w:ascii="Times New Roman" w:hAnsi="Times New Roman" w:cs="Times New Roman"/>
          <w:sz w:val="24"/>
          <w:szCs w:val="24"/>
        </w:rPr>
        <w:t xml:space="preserve"> и макроэволюция. Направления эволюции. Принципы классификации. Систематика. Система живой природы К.Линнея.</w:t>
      </w:r>
    </w:p>
    <w:p w:rsidR="00114DB4" w:rsidRPr="00D912A8" w:rsidRDefault="00FD3EC9" w:rsidP="008B402D">
      <w:pPr>
        <w:shd w:val="clear" w:color="auto" w:fill="FFFFFF"/>
        <w:ind w:right="567"/>
        <w:rPr>
          <w:rFonts w:ascii="Times New Roman" w:hAnsi="Times New Roman" w:cs="Times New Roman"/>
          <w:b/>
          <w:sz w:val="24"/>
          <w:szCs w:val="24"/>
        </w:rPr>
      </w:pPr>
      <w:r w:rsidRPr="00114DB4">
        <w:rPr>
          <w:rFonts w:ascii="Times New Roman" w:hAnsi="Times New Roman" w:cs="Times New Roman"/>
          <w:sz w:val="24"/>
          <w:szCs w:val="24"/>
        </w:rPr>
        <w:t xml:space="preserve"> </w:t>
      </w:r>
      <w:r w:rsidRPr="00D912A8">
        <w:rPr>
          <w:rFonts w:ascii="Times New Roman" w:hAnsi="Times New Roman" w:cs="Times New Roman"/>
          <w:b/>
          <w:sz w:val="24"/>
          <w:szCs w:val="24"/>
        </w:rPr>
        <w:t>Глава</w:t>
      </w:r>
      <w:r w:rsidR="00114DB4" w:rsidRPr="00D912A8">
        <w:rPr>
          <w:rFonts w:ascii="Times New Roman" w:hAnsi="Times New Roman" w:cs="Times New Roman"/>
          <w:b/>
          <w:sz w:val="24"/>
          <w:szCs w:val="24"/>
        </w:rPr>
        <w:t xml:space="preserve"> 3. </w:t>
      </w:r>
      <w:proofErr w:type="spellStart"/>
      <w:r w:rsidR="00114DB4" w:rsidRPr="00D912A8">
        <w:rPr>
          <w:rFonts w:ascii="Times New Roman" w:hAnsi="Times New Roman" w:cs="Times New Roman"/>
          <w:b/>
          <w:sz w:val="24"/>
          <w:szCs w:val="24"/>
        </w:rPr>
        <w:t>Экосистемный</w:t>
      </w:r>
      <w:proofErr w:type="spellEnd"/>
      <w:r w:rsidR="00114DB4" w:rsidRPr="00D912A8">
        <w:rPr>
          <w:rFonts w:ascii="Times New Roman" w:hAnsi="Times New Roman" w:cs="Times New Roman"/>
          <w:b/>
          <w:sz w:val="24"/>
          <w:szCs w:val="24"/>
        </w:rPr>
        <w:t xml:space="preserve"> уровень</w:t>
      </w:r>
      <w:r w:rsidRPr="00D912A8">
        <w:rPr>
          <w:rFonts w:ascii="Times New Roman" w:hAnsi="Times New Roman" w:cs="Times New Roman"/>
          <w:b/>
          <w:sz w:val="24"/>
          <w:szCs w:val="24"/>
        </w:rPr>
        <w:t>.</w:t>
      </w:r>
    </w:p>
    <w:p w:rsidR="00114DB4" w:rsidRDefault="00FD3EC9" w:rsidP="008B402D">
      <w:pPr>
        <w:shd w:val="clear" w:color="auto" w:fill="FFFFFF"/>
        <w:ind w:right="567"/>
        <w:rPr>
          <w:rFonts w:ascii="Times New Roman" w:hAnsi="Times New Roman" w:cs="Times New Roman"/>
          <w:sz w:val="24"/>
          <w:szCs w:val="24"/>
        </w:rPr>
      </w:pPr>
      <w:r w:rsidRPr="00114DB4">
        <w:rPr>
          <w:rFonts w:ascii="Times New Roman" w:hAnsi="Times New Roman" w:cs="Times New Roman"/>
          <w:sz w:val="24"/>
          <w:szCs w:val="24"/>
        </w:rPr>
        <w:t xml:space="preserve"> Общая характеристика. Среда обитания организмов. Л.Р. 1.«Выявление приспособления организмов к влиянию различных экологических факторов» Экологические факторы ресурсы. Л.Р.2. «Сравнение анатомического строения растений разных мест обитания» Влияние экологических факторов на организмы. Адаптация организмов. Экологические сообщества. Естественные и искусственные экосистемы. Взаимоотношения организмов в экосистеме. Симбиоз Паразитизм. Хищничество. Антибиоз. Конкуренция. Экологическая ниша. Правило </w:t>
      </w:r>
      <w:proofErr w:type="gramStart"/>
      <w:r w:rsidRPr="00114DB4">
        <w:rPr>
          <w:rFonts w:ascii="Times New Roman" w:hAnsi="Times New Roman" w:cs="Times New Roman"/>
          <w:sz w:val="24"/>
          <w:szCs w:val="24"/>
        </w:rPr>
        <w:t>оптимального</w:t>
      </w:r>
      <w:proofErr w:type="gramEnd"/>
      <w:r w:rsidRPr="00114DB4">
        <w:rPr>
          <w:rFonts w:ascii="Times New Roman" w:hAnsi="Times New Roman" w:cs="Times New Roman"/>
          <w:sz w:val="24"/>
          <w:szCs w:val="24"/>
        </w:rPr>
        <w:t xml:space="preserve"> </w:t>
      </w:r>
      <w:proofErr w:type="spellStart"/>
      <w:r w:rsidRPr="00114DB4">
        <w:rPr>
          <w:rFonts w:ascii="Times New Roman" w:hAnsi="Times New Roman" w:cs="Times New Roman"/>
          <w:sz w:val="24"/>
          <w:szCs w:val="24"/>
        </w:rPr>
        <w:t>фуражирования</w:t>
      </w:r>
      <w:proofErr w:type="spellEnd"/>
      <w:r w:rsidRPr="00114DB4">
        <w:rPr>
          <w:rFonts w:ascii="Times New Roman" w:hAnsi="Times New Roman" w:cs="Times New Roman"/>
          <w:sz w:val="24"/>
          <w:szCs w:val="24"/>
        </w:rPr>
        <w:t xml:space="preserve">. Видовая и пространственная структура экосистемы Трофическая структура экосистемы. Пищевые связи в экосистеме. Экологические пирамиды. Круговорот веществ и превращение энергии в экосистеме Продуктивность сообщества. Экологическая сукцессия. Значение сукцессий. </w:t>
      </w:r>
    </w:p>
    <w:p w:rsidR="00FD3EC9" w:rsidRPr="00D912A8" w:rsidRDefault="00FD3EC9" w:rsidP="008B402D">
      <w:pPr>
        <w:shd w:val="clear" w:color="auto" w:fill="FFFFFF"/>
        <w:ind w:right="567"/>
        <w:rPr>
          <w:rFonts w:ascii="Times New Roman" w:hAnsi="Times New Roman" w:cs="Times New Roman"/>
          <w:b/>
          <w:sz w:val="24"/>
          <w:szCs w:val="24"/>
        </w:rPr>
      </w:pPr>
      <w:r w:rsidRPr="00D912A8">
        <w:rPr>
          <w:rFonts w:ascii="Times New Roman" w:hAnsi="Times New Roman" w:cs="Times New Roman"/>
          <w:b/>
          <w:sz w:val="24"/>
          <w:szCs w:val="24"/>
        </w:rPr>
        <w:t>Гл</w:t>
      </w:r>
      <w:r w:rsidR="00114DB4" w:rsidRPr="00D912A8">
        <w:rPr>
          <w:rFonts w:ascii="Times New Roman" w:hAnsi="Times New Roman" w:cs="Times New Roman"/>
          <w:b/>
          <w:sz w:val="24"/>
          <w:szCs w:val="24"/>
        </w:rPr>
        <w:t xml:space="preserve">ава 4. Биосферный уровень </w:t>
      </w:r>
    </w:p>
    <w:p w:rsidR="00FD3EC9" w:rsidRPr="00114DB4" w:rsidRDefault="00FD3EC9" w:rsidP="008B402D">
      <w:pPr>
        <w:shd w:val="clear" w:color="auto" w:fill="FFFFFF"/>
        <w:ind w:right="567"/>
        <w:rPr>
          <w:rFonts w:ascii="Times New Roman" w:hAnsi="Times New Roman" w:cs="Times New Roman"/>
          <w:b/>
          <w:sz w:val="24"/>
          <w:szCs w:val="24"/>
          <w:lang w:val="tt-RU"/>
        </w:rPr>
      </w:pPr>
      <w:r w:rsidRPr="00114DB4">
        <w:rPr>
          <w:rFonts w:ascii="Times New Roman" w:hAnsi="Times New Roman" w:cs="Times New Roman"/>
          <w:sz w:val="24"/>
          <w:szCs w:val="24"/>
        </w:rPr>
        <w:t xml:space="preserve">Биосферный уровень. Общая характеристика. Круговорот воды. Круговорот кислорода, азота и углерода. Эволюция биосферы. Зарождение жизни Эволюция </w:t>
      </w:r>
      <w:r w:rsidRPr="00114DB4">
        <w:rPr>
          <w:rFonts w:ascii="Times New Roman" w:hAnsi="Times New Roman" w:cs="Times New Roman"/>
          <w:sz w:val="24"/>
          <w:szCs w:val="24"/>
        </w:rPr>
        <w:lastRenderedPageBreak/>
        <w:t xml:space="preserve">биосферы. Кислородная революция. Влияние человека на эволюцию биосферы. Происхождение жизни на Земле. Современные представления о возникновении жизни. Развитие жизни на Земле. Архей и </w:t>
      </w:r>
      <w:proofErr w:type="spellStart"/>
      <w:r w:rsidRPr="00114DB4">
        <w:rPr>
          <w:rFonts w:ascii="Times New Roman" w:hAnsi="Times New Roman" w:cs="Times New Roman"/>
          <w:sz w:val="24"/>
          <w:szCs w:val="24"/>
        </w:rPr>
        <w:t>Проторозой</w:t>
      </w:r>
      <w:proofErr w:type="spellEnd"/>
      <w:r w:rsidRPr="00114DB4">
        <w:rPr>
          <w:rFonts w:ascii="Times New Roman" w:hAnsi="Times New Roman" w:cs="Times New Roman"/>
          <w:sz w:val="24"/>
          <w:szCs w:val="24"/>
        </w:rPr>
        <w:t>. Развитие жизни на Земле. Палеозой. Развитие жизни на Земле. Мезозой Развитие жизни на Земле. Кайнозой. Геологическая история Земли. Эволюция человека. Основные этапы антропогенеза. Движущие силы антропогенеза. Формирование человеческих рас. Роль человека в биосфере. Современные проблемы человеческого общества. Загрязнение Мирового океана Загрязнение атмосферы. Загрязнение почв. Пестициды и гербициды. Охрана почв. Человек и экологический кризис. Проблема пресной воды на Земле Проблема устойчивого развития Пути выхода из экологического кризиса. Дискуссия Проблема с мусором. Пути решения.</w:t>
      </w:r>
      <w:r w:rsidR="00114DB4" w:rsidRPr="00114DB4">
        <w:rPr>
          <w:rFonts w:ascii="Times New Roman" w:hAnsi="Times New Roman" w:cs="Times New Roman"/>
          <w:sz w:val="24"/>
          <w:szCs w:val="24"/>
        </w:rPr>
        <w:t xml:space="preserve"> </w:t>
      </w:r>
      <w:r w:rsidRPr="00114DB4">
        <w:rPr>
          <w:rFonts w:ascii="Times New Roman" w:hAnsi="Times New Roman" w:cs="Times New Roman"/>
          <w:sz w:val="24"/>
          <w:szCs w:val="24"/>
        </w:rPr>
        <w:t>Это интересно. Борьба с пожарами.</w:t>
      </w:r>
    </w:p>
    <w:p w:rsidR="000260C6" w:rsidRPr="003D4CA9" w:rsidRDefault="000260C6" w:rsidP="008B402D">
      <w:pPr>
        <w:shd w:val="clear" w:color="auto" w:fill="FFFFFF"/>
        <w:ind w:right="567"/>
        <w:rPr>
          <w:rFonts w:ascii="Times New Roman" w:hAnsi="Times New Roman" w:cs="Times New Roman"/>
          <w:b/>
          <w:sz w:val="24"/>
          <w:szCs w:val="24"/>
        </w:rPr>
      </w:pPr>
      <w:r w:rsidRPr="003D4CA9">
        <w:rPr>
          <w:rFonts w:ascii="Times New Roman" w:hAnsi="Times New Roman" w:cs="Times New Roman"/>
          <w:b/>
          <w:sz w:val="24"/>
          <w:szCs w:val="24"/>
        </w:rPr>
        <w:t>Перечень лабораторных и практических работ</w:t>
      </w:r>
    </w:p>
    <w:p w:rsidR="000260C6" w:rsidRPr="000260C6" w:rsidRDefault="000260C6" w:rsidP="000260C6">
      <w:pPr>
        <w:shd w:val="clear" w:color="auto" w:fill="FFFFFF"/>
        <w:spacing w:after="0" w:line="240" w:lineRule="auto"/>
        <w:ind w:right="567"/>
        <w:rPr>
          <w:rFonts w:ascii="Times New Roman" w:hAnsi="Times New Roman" w:cs="Times New Roman"/>
          <w:sz w:val="24"/>
          <w:szCs w:val="24"/>
        </w:rPr>
      </w:pPr>
      <w:r w:rsidRPr="000260C6">
        <w:rPr>
          <w:rFonts w:ascii="Times New Roman" w:hAnsi="Times New Roman" w:cs="Times New Roman"/>
          <w:sz w:val="24"/>
          <w:szCs w:val="24"/>
        </w:rPr>
        <w:t xml:space="preserve"> 1. Изучение ферментативного расщепление </w:t>
      </w:r>
      <w:proofErr w:type="spellStart"/>
      <w:r w:rsidRPr="000260C6">
        <w:rPr>
          <w:rFonts w:ascii="Times New Roman" w:hAnsi="Times New Roman" w:cs="Times New Roman"/>
          <w:sz w:val="24"/>
          <w:szCs w:val="24"/>
        </w:rPr>
        <w:t>пероксида</w:t>
      </w:r>
      <w:proofErr w:type="spellEnd"/>
      <w:r w:rsidRPr="000260C6">
        <w:rPr>
          <w:rFonts w:ascii="Times New Roman" w:hAnsi="Times New Roman" w:cs="Times New Roman"/>
          <w:sz w:val="24"/>
          <w:szCs w:val="24"/>
        </w:rPr>
        <w:t xml:space="preserve"> водорода в растительных и животных клетках.</w:t>
      </w:r>
    </w:p>
    <w:p w:rsidR="000260C6" w:rsidRPr="000260C6" w:rsidRDefault="000260C6" w:rsidP="000260C6">
      <w:pPr>
        <w:shd w:val="clear" w:color="auto" w:fill="FFFFFF"/>
        <w:spacing w:after="0" w:line="240" w:lineRule="auto"/>
        <w:ind w:right="567"/>
        <w:rPr>
          <w:rFonts w:ascii="Times New Roman" w:hAnsi="Times New Roman" w:cs="Times New Roman"/>
          <w:sz w:val="24"/>
          <w:szCs w:val="24"/>
        </w:rPr>
      </w:pPr>
      <w:r w:rsidRPr="000260C6">
        <w:rPr>
          <w:rFonts w:ascii="Times New Roman" w:hAnsi="Times New Roman" w:cs="Times New Roman"/>
          <w:sz w:val="24"/>
          <w:szCs w:val="24"/>
        </w:rPr>
        <w:t xml:space="preserve"> 2. Обнаружение белков, углеводов, липидов с помощью качественных реакций. </w:t>
      </w:r>
    </w:p>
    <w:p w:rsidR="000260C6" w:rsidRPr="000260C6" w:rsidRDefault="000260C6" w:rsidP="000260C6">
      <w:pPr>
        <w:shd w:val="clear" w:color="auto" w:fill="FFFFFF"/>
        <w:spacing w:after="0" w:line="240" w:lineRule="auto"/>
        <w:ind w:right="567"/>
        <w:rPr>
          <w:rFonts w:ascii="Times New Roman" w:hAnsi="Times New Roman" w:cs="Times New Roman"/>
          <w:sz w:val="24"/>
          <w:szCs w:val="24"/>
        </w:rPr>
      </w:pPr>
      <w:r w:rsidRPr="000260C6">
        <w:rPr>
          <w:rFonts w:ascii="Times New Roman" w:hAnsi="Times New Roman" w:cs="Times New Roman"/>
          <w:sz w:val="24"/>
          <w:szCs w:val="24"/>
        </w:rPr>
        <w:t xml:space="preserve">3. Изучение стадий мейоза на готовых микропрепаратах. </w:t>
      </w:r>
    </w:p>
    <w:p w:rsidR="000260C6" w:rsidRPr="000260C6" w:rsidRDefault="000260C6" w:rsidP="000260C6">
      <w:pPr>
        <w:shd w:val="clear" w:color="auto" w:fill="FFFFFF"/>
        <w:spacing w:after="0" w:line="240" w:lineRule="auto"/>
        <w:ind w:right="567"/>
        <w:rPr>
          <w:rFonts w:ascii="Times New Roman" w:hAnsi="Times New Roman" w:cs="Times New Roman"/>
          <w:sz w:val="24"/>
          <w:szCs w:val="24"/>
        </w:rPr>
      </w:pPr>
      <w:r w:rsidRPr="000260C6">
        <w:rPr>
          <w:rFonts w:ascii="Times New Roman" w:hAnsi="Times New Roman" w:cs="Times New Roman"/>
          <w:sz w:val="24"/>
          <w:szCs w:val="24"/>
        </w:rPr>
        <w:t xml:space="preserve">4. Составление элементарных схем скрещивания. </w:t>
      </w:r>
    </w:p>
    <w:p w:rsidR="000260C6" w:rsidRPr="000260C6" w:rsidRDefault="000260C6" w:rsidP="000260C6">
      <w:pPr>
        <w:shd w:val="clear" w:color="auto" w:fill="FFFFFF"/>
        <w:spacing w:after="0" w:line="240" w:lineRule="auto"/>
        <w:ind w:right="567"/>
        <w:rPr>
          <w:rFonts w:ascii="Times New Roman" w:hAnsi="Times New Roman" w:cs="Times New Roman"/>
          <w:sz w:val="24"/>
          <w:szCs w:val="24"/>
        </w:rPr>
      </w:pPr>
      <w:r w:rsidRPr="000260C6">
        <w:rPr>
          <w:rFonts w:ascii="Times New Roman" w:hAnsi="Times New Roman" w:cs="Times New Roman"/>
          <w:sz w:val="24"/>
          <w:szCs w:val="24"/>
        </w:rPr>
        <w:t xml:space="preserve">5. Решение генетических задач. </w:t>
      </w:r>
    </w:p>
    <w:p w:rsidR="000260C6" w:rsidRPr="000260C6" w:rsidRDefault="000260C6" w:rsidP="000260C6">
      <w:pPr>
        <w:shd w:val="clear" w:color="auto" w:fill="FFFFFF"/>
        <w:spacing w:after="0" w:line="240" w:lineRule="auto"/>
        <w:ind w:right="567"/>
        <w:rPr>
          <w:rFonts w:ascii="Times New Roman" w:hAnsi="Times New Roman" w:cs="Times New Roman"/>
          <w:sz w:val="24"/>
          <w:szCs w:val="24"/>
        </w:rPr>
      </w:pPr>
      <w:r w:rsidRPr="000260C6">
        <w:rPr>
          <w:rFonts w:ascii="Times New Roman" w:hAnsi="Times New Roman" w:cs="Times New Roman"/>
          <w:sz w:val="24"/>
          <w:szCs w:val="24"/>
        </w:rPr>
        <w:t xml:space="preserve">6. Составление и анализ родословных человека. </w:t>
      </w:r>
    </w:p>
    <w:p w:rsidR="000260C6" w:rsidRPr="000260C6" w:rsidRDefault="000260C6" w:rsidP="000260C6">
      <w:pPr>
        <w:shd w:val="clear" w:color="auto" w:fill="FFFFFF"/>
        <w:spacing w:after="0" w:line="240" w:lineRule="auto"/>
        <w:ind w:right="567"/>
        <w:rPr>
          <w:rFonts w:ascii="Times New Roman" w:hAnsi="Times New Roman" w:cs="Times New Roman"/>
          <w:sz w:val="24"/>
          <w:szCs w:val="24"/>
        </w:rPr>
      </w:pPr>
      <w:r w:rsidRPr="000260C6">
        <w:rPr>
          <w:rFonts w:ascii="Times New Roman" w:hAnsi="Times New Roman" w:cs="Times New Roman"/>
          <w:sz w:val="24"/>
          <w:szCs w:val="24"/>
        </w:rPr>
        <w:t xml:space="preserve">7. Изучение изменчивости, построение вариационного ряда и вариационной кривой. </w:t>
      </w:r>
    </w:p>
    <w:p w:rsidR="000260C6" w:rsidRPr="000260C6" w:rsidRDefault="000260C6" w:rsidP="000260C6">
      <w:pPr>
        <w:shd w:val="clear" w:color="auto" w:fill="FFFFFF"/>
        <w:spacing w:after="0" w:line="240" w:lineRule="auto"/>
        <w:ind w:right="567"/>
        <w:rPr>
          <w:rFonts w:ascii="Times New Roman" w:hAnsi="Times New Roman" w:cs="Times New Roman"/>
          <w:sz w:val="24"/>
          <w:szCs w:val="24"/>
        </w:rPr>
      </w:pPr>
      <w:r w:rsidRPr="000260C6">
        <w:rPr>
          <w:rFonts w:ascii="Times New Roman" w:hAnsi="Times New Roman" w:cs="Times New Roman"/>
          <w:sz w:val="24"/>
          <w:szCs w:val="24"/>
        </w:rPr>
        <w:t xml:space="preserve">8. Сравнение видов по морфологическому критерию. </w:t>
      </w:r>
    </w:p>
    <w:p w:rsidR="000260C6" w:rsidRPr="000260C6" w:rsidRDefault="000260C6" w:rsidP="000260C6">
      <w:pPr>
        <w:shd w:val="clear" w:color="auto" w:fill="FFFFFF"/>
        <w:spacing w:after="0" w:line="240" w:lineRule="auto"/>
        <w:ind w:right="567"/>
        <w:rPr>
          <w:rFonts w:ascii="Times New Roman" w:hAnsi="Times New Roman" w:cs="Times New Roman"/>
          <w:sz w:val="24"/>
          <w:szCs w:val="24"/>
        </w:rPr>
      </w:pPr>
      <w:r w:rsidRPr="000260C6">
        <w:rPr>
          <w:rFonts w:ascii="Times New Roman" w:hAnsi="Times New Roman" w:cs="Times New Roman"/>
          <w:sz w:val="24"/>
          <w:szCs w:val="24"/>
        </w:rPr>
        <w:t xml:space="preserve">9. Выявление приспособлений организмов к влиянию различных экологических факторов. 10. Сравнение анатомического строения растений разных мест обитания. </w:t>
      </w:r>
    </w:p>
    <w:p w:rsidR="000260C6" w:rsidRPr="000260C6" w:rsidRDefault="000260C6" w:rsidP="000260C6">
      <w:pPr>
        <w:shd w:val="clear" w:color="auto" w:fill="FFFFFF"/>
        <w:spacing w:after="0" w:line="240" w:lineRule="auto"/>
        <w:ind w:right="567"/>
        <w:rPr>
          <w:rFonts w:ascii="Times New Roman" w:hAnsi="Times New Roman" w:cs="Times New Roman"/>
          <w:sz w:val="24"/>
          <w:szCs w:val="24"/>
        </w:rPr>
      </w:pPr>
      <w:r w:rsidRPr="000260C6">
        <w:rPr>
          <w:rFonts w:ascii="Times New Roman" w:hAnsi="Times New Roman" w:cs="Times New Roman"/>
          <w:sz w:val="24"/>
          <w:szCs w:val="24"/>
        </w:rPr>
        <w:t xml:space="preserve">11. Методы измерения факторов среды обитания. </w:t>
      </w:r>
    </w:p>
    <w:p w:rsidR="000260C6" w:rsidRPr="000260C6" w:rsidRDefault="000260C6" w:rsidP="000260C6">
      <w:pPr>
        <w:shd w:val="clear" w:color="auto" w:fill="FFFFFF"/>
        <w:spacing w:after="0" w:line="240" w:lineRule="auto"/>
        <w:ind w:right="567"/>
        <w:rPr>
          <w:rFonts w:ascii="Times New Roman" w:hAnsi="Times New Roman" w:cs="Times New Roman"/>
          <w:sz w:val="24"/>
          <w:szCs w:val="24"/>
        </w:rPr>
      </w:pPr>
      <w:r w:rsidRPr="000260C6">
        <w:rPr>
          <w:rFonts w:ascii="Times New Roman" w:hAnsi="Times New Roman" w:cs="Times New Roman"/>
          <w:sz w:val="24"/>
          <w:szCs w:val="24"/>
        </w:rPr>
        <w:t xml:space="preserve">12. Изучение экологических адаптаций человека. </w:t>
      </w:r>
    </w:p>
    <w:p w:rsidR="000260C6" w:rsidRPr="000260C6" w:rsidRDefault="000260C6" w:rsidP="000260C6">
      <w:pPr>
        <w:shd w:val="clear" w:color="auto" w:fill="FFFFFF"/>
        <w:spacing w:after="0" w:line="240" w:lineRule="auto"/>
        <w:ind w:right="567"/>
        <w:rPr>
          <w:rFonts w:ascii="Times New Roman" w:hAnsi="Times New Roman" w:cs="Times New Roman"/>
          <w:sz w:val="24"/>
          <w:szCs w:val="24"/>
        </w:rPr>
      </w:pPr>
      <w:r w:rsidRPr="000260C6">
        <w:rPr>
          <w:rFonts w:ascii="Times New Roman" w:hAnsi="Times New Roman" w:cs="Times New Roman"/>
          <w:sz w:val="24"/>
          <w:szCs w:val="24"/>
        </w:rPr>
        <w:t xml:space="preserve">13. Составление пищевых цепей. </w:t>
      </w:r>
    </w:p>
    <w:p w:rsidR="000260C6" w:rsidRPr="000260C6" w:rsidRDefault="000260C6" w:rsidP="000260C6">
      <w:pPr>
        <w:shd w:val="clear" w:color="auto" w:fill="FFFFFF"/>
        <w:spacing w:after="0" w:line="240" w:lineRule="auto"/>
        <w:ind w:right="567"/>
        <w:rPr>
          <w:rFonts w:ascii="Times New Roman" w:hAnsi="Times New Roman" w:cs="Times New Roman"/>
          <w:sz w:val="24"/>
          <w:szCs w:val="24"/>
        </w:rPr>
      </w:pPr>
      <w:r w:rsidRPr="000260C6">
        <w:rPr>
          <w:rFonts w:ascii="Times New Roman" w:hAnsi="Times New Roman" w:cs="Times New Roman"/>
          <w:sz w:val="24"/>
          <w:szCs w:val="24"/>
        </w:rPr>
        <w:t xml:space="preserve">14. Изучение и описание экосистем своей местности. </w:t>
      </w:r>
    </w:p>
    <w:p w:rsidR="000260C6" w:rsidRPr="000260C6" w:rsidRDefault="000260C6" w:rsidP="000260C6">
      <w:pPr>
        <w:shd w:val="clear" w:color="auto" w:fill="FFFFFF"/>
        <w:spacing w:after="0" w:line="240" w:lineRule="auto"/>
        <w:ind w:right="567"/>
        <w:rPr>
          <w:rFonts w:ascii="Times New Roman" w:hAnsi="Times New Roman" w:cs="Times New Roman"/>
          <w:sz w:val="24"/>
          <w:szCs w:val="24"/>
        </w:rPr>
      </w:pPr>
      <w:r w:rsidRPr="000260C6">
        <w:rPr>
          <w:rFonts w:ascii="Times New Roman" w:hAnsi="Times New Roman" w:cs="Times New Roman"/>
          <w:sz w:val="24"/>
          <w:szCs w:val="24"/>
        </w:rPr>
        <w:t xml:space="preserve">15. Моделирование структур и процессов, происходящих в экосистемах. </w:t>
      </w:r>
    </w:p>
    <w:p w:rsidR="008B402D" w:rsidRPr="000260C6" w:rsidRDefault="000260C6" w:rsidP="000260C6">
      <w:pPr>
        <w:shd w:val="clear" w:color="auto" w:fill="FFFFFF"/>
        <w:spacing w:after="0" w:line="240" w:lineRule="auto"/>
        <w:ind w:right="567"/>
        <w:rPr>
          <w:rFonts w:ascii="Times New Roman" w:eastAsia="Times New Roman" w:hAnsi="Times New Roman" w:cs="Times New Roman"/>
          <w:sz w:val="24"/>
          <w:szCs w:val="24"/>
        </w:rPr>
      </w:pPr>
      <w:r w:rsidRPr="000260C6">
        <w:rPr>
          <w:rFonts w:ascii="Times New Roman" w:hAnsi="Times New Roman" w:cs="Times New Roman"/>
          <w:sz w:val="24"/>
          <w:szCs w:val="24"/>
        </w:rPr>
        <w:t>16. Оценка антропогенных изменений в природе</w:t>
      </w:r>
    </w:p>
    <w:p w:rsidR="008B402D" w:rsidRDefault="008B402D" w:rsidP="009A798A">
      <w:pPr>
        <w:shd w:val="clear" w:color="auto" w:fill="FFFFFF"/>
        <w:ind w:right="567"/>
        <w:jc w:val="center"/>
        <w:rPr>
          <w:rFonts w:ascii="Times New Roman" w:eastAsia="Times New Roman" w:hAnsi="Times New Roman" w:cs="Times New Roman"/>
          <w:b/>
          <w:sz w:val="24"/>
          <w:szCs w:val="24"/>
        </w:rPr>
      </w:pPr>
    </w:p>
    <w:p w:rsidR="009A798A" w:rsidRDefault="009A798A" w:rsidP="009A798A">
      <w:pPr>
        <w:shd w:val="clear" w:color="auto" w:fill="FFFFFF"/>
        <w:ind w:right="567"/>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rPr>
        <w:t>Календарно-тематическое планирование</w:t>
      </w:r>
    </w:p>
    <w:p w:rsidR="009A798A" w:rsidRPr="009A798A" w:rsidRDefault="004307BB" w:rsidP="009A798A">
      <w:pPr>
        <w:shd w:val="clear" w:color="auto" w:fill="FFFFFF"/>
        <w:ind w:right="567"/>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В.В.П</w:t>
      </w:r>
      <w:r w:rsidR="00FD3EC9">
        <w:rPr>
          <w:rFonts w:ascii="Times New Roman" w:eastAsia="Times New Roman" w:hAnsi="Times New Roman" w:cs="Times New Roman"/>
          <w:sz w:val="24"/>
          <w:szCs w:val="24"/>
          <w:lang w:val="tt-RU"/>
        </w:rPr>
        <w:t xml:space="preserve">асечник. </w:t>
      </w:r>
      <w:r w:rsidR="009A798A">
        <w:rPr>
          <w:rFonts w:ascii="Times New Roman" w:eastAsia="Times New Roman" w:hAnsi="Times New Roman" w:cs="Times New Roman"/>
          <w:sz w:val="24"/>
          <w:szCs w:val="24"/>
          <w:lang w:val="tt-RU"/>
        </w:rPr>
        <w:t>Биология 10 класс -35 ч</w:t>
      </w:r>
    </w:p>
    <w:tbl>
      <w:tblPr>
        <w:tblW w:w="13895"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9"/>
        <w:gridCol w:w="1782"/>
        <w:gridCol w:w="2472"/>
        <w:gridCol w:w="4535"/>
        <w:gridCol w:w="1417"/>
        <w:gridCol w:w="1140"/>
        <w:gridCol w:w="280"/>
        <w:gridCol w:w="1420"/>
      </w:tblGrid>
      <w:tr w:rsidR="009A798A" w:rsidTr="000B596E">
        <w:trPr>
          <w:gridAfter w:val="3"/>
          <w:wAfter w:w="2840" w:type="dxa"/>
          <w:trHeight w:val="1081"/>
        </w:trPr>
        <w:tc>
          <w:tcPr>
            <w:tcW w:w="849" w:type="dxa"/>
            <w:tcBorders>
              <w:top w:val="single" w:sz="4" w:space="0" w:color="000000"/>
              <w:left w:val="single" w:sz="4" w:space="0" w:color="000000"/>
              <w:bottom w:val="single" w:sz="4" w:space="0" w:color="000000"/>
              <w:right w:val="single" w:sz="4" w:space="0" w:color="000000"/>
            </w:tcBorders>
            <w:hideMark/>
          </w:tcPr>
          <w:p w:rsidR="009A798A" w:rsidRDefault="009A798A">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урока</w:t>
            </w:r>
          </w:p>
        </w:tc>
        <w:tc>
          <w:tcPr>
            <w:tcW w:w="1782" w:type="dxa"/>
            <w:tcBorders>
              <w:top w:val="single" w:sz="4" w:space="0" w:color="000000"/>
              <w:left w:val="single" w:sz="4" w:space="0" w:color="000000"/>
              <w:bottom w:val="single" w:sz="4" w:space="0" w:color="000000"/>
              <w:right w:val="single" w:sz="4" w:space="0" w:color="000000"/>
            </w:tcBorders>
            <w:hideMark/>
          </w:tcPr>
          <w:p w:rsidR="009A798A" w:rsidRDefault="009A798A">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урока</w:t>
            </w:r>
          </w:p>
          <w:p w:rsidR="009A798A" w:rsidRDefault="009A798A">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разделе</w:t>
            </w:r>
          </w:p>
        </w:tc>
        <w:tc>
          <w:tcPr>
            <w:tcW w:w="2472" w:type="dxa"/>
            <w:tcBorders>
              <w:top w:val="single" w:sz="4" w:space="0" w:color="000000"/>
              <w:left w:val="single" w:sz="4" w:space="0" w:color="000000"/>
              <w:bottom w:val="single" w:sz="4" w:space="0" w:color="000000"/>
              <w:right w:val="single" w:sz="4" w:space="0" w:color="000000"/>
            </w:tcBorders>
            <w:hideMark/>
          </w:tcPr>
          <w:p w:rsidR="009A798A" w:rsidRDefault="009A798A">
            <w:pPr>
              <w:ind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урока</w:t>
            </w:r>
          </w:p>
        </w:tc>
        <w:tc>
          <w:tcPr>
            <w:tcW w:w="4535" w:type="dxa"/>
            <w:tcBorders>
              <w:top w:val="single" w:sz="4" w:space="0" w:color="000000"/>
              <w:left w:val="single" w:sz="4" w:space="0" w:color="000000"/>
              <w:bottom w:val="single" w:sz="4" w:space="0" w:color="000000"/>
              <w:right w:val="single" w:sz="4" w:space="0" w:color="000000"/>
            </w:tcBorders>
            <w:hideMark/>
          </w:tcPr>
          <w:p w:rsidR="009A798A" w:rsidRDefault="009A798A">
            <w:pPr>
              <w:ind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учебной деятельности учащихся</w:t>
            </w:r>
          </w:p>
        </w:tc>
        <w:tc>
          <w:tcPr>
            <w:tcW w:w="1417" w:type="dxa"/>
            <w:tcBorders>
              <w:top w:val="single" w:sz="4" w:space="0" w:color="000000"/>
              <w:left w:val="single" w:sz="4" w:space="0" w:color="000000"/>
              <w:bottom w:val="single" w:sz="4" w:space="0" w:color="000000"/>
              <w:right w:val="single" w:sz="4" w:space="0" w:color="000000"/>
            </w:tcBorders>
            <w:hideMark/>
          </w:tcPr>
          <w:p w:rsidR="009A798A" w:rsidRDefault="009A798A">
            <w:pPr>
              <w:ind w:right="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проведения</w:t>
            </w:r>
          </w:p>
        </w:tc>
      </w:tr>
      <w:tr w:rsidR="009A798A"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hideMark/>
          </w:tcPr>
          <w:p w:rsidR="009A798A" w:rsidRDefault="009A798A">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82" w:type="dxa"/>
            <w:tcBorders>
              <w:top w:val="single" w:sz="4" w:space="0" w:color="000000"/>
              <w:left w:val="single" w:sz="4" w:space="0" w:color="000000"/>
              <w:bottom w:val="single" w:sz="4" w:space="0" w:color="000000"/>
              <w:right w:val="single" w:sz="4" w:space="0" w:color="000000"/>
            </w:tcBorders>
            <w:hideMark/>
          </w:tcPr>
          <w:p w:rsidR="009A798A" w:rsidRDefault="009A798A">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Введение</w:t>
            </w:r>
          </w:p>
          <w:p w:rsidR="00E05FDC" w:rsidRDefault="00E05FDC">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p w:rsidR="009A798A" w:rsidRDefault="009A798A">
            <w:pPr>
              <w:ind w:right="176"/>
              <w:jc w:val="center"/>
              <w:rPr>
                <w:rFonts w:ascii="Times New Roman" w:eastAsia="Times New Roman" w:hAnsi="Times New Roman" w:cs="Times New Roman"/>
                <w:sz w:val="24"/>
                <w:szCs w:val="24"/>
              </w:rPr>
            </w:pPr>
          </w:p>
        </w:tc>
        <w:tc>
          <w:tcPr>
            <w:tcW w:w="2472" w:type="dxa"/>
            <w:tcBorders>
              <w:top w:val="single" w:sz="4" w:space="0" w:color="000000"/>
              <w:left w:val="single" w:sz="4" w:space="0" w:color="000000"/>
              <w:bottom w:val="single" w:sz="4" w:space="0" w:color="000000"/>
              <w:right w:val="single" w:sz="4" w:space="0" w:color="000000"/>
            </w:tcBorders>
          </w:tcPr>
          <w:p w:rsidR="009A798A" w:rsidRDefault="00E05FDC" w:rsidP="002714DF">
            <w:pPr>
              <w:spacing w:after="0" w:line="240" w:lineRule="auto"/>
              <w:jc w:val="both"/>
              <w:rPr>
                <w:rFonts w:ascii="Times New Roman" w:hAnsi="Times New Roman"/>
                <w:sz w:val="24"/>
                <w:szCs w:val="24"/>
              </w:rPr>
            </w:pPr>
            <w:r>
              <w:rPr>
                <w:rFonts w:ascii="Times New Roman" w:hAnsi="Times New Roman"/>
                <w:sz w:val="24"/>
                <w:szCs w:val="24"/>
              </w:rPr>
              <w:t>Биология в</w:t>
            </w:r>
            <w:r w:rsidR="002714DF">
              <w:rPr>
                <w:rFonts w:ascii="Times New Roman" w:hAnsi="Times New Roman"/>
                <w:sz w:val="24"/>
                <w:szCs w:val="24"/>
              </w:rPr>
              <w:t xml:space="preserve"> системе наук</w:t>
            </w:r>
            <w:r w:rsidR="00C93FC6" w:rsidRPr="00C93FC6">
              <w:rPr>
                <w:rFonts w:ascii="Times New Roman" w:hAnsi="Times New Roman"/>
                <w:sz w:val="24"/>
                <w:szCs w:val="24"/>
              </w:rPr>
              <w:t xml:space="preserve">  </w:t>
            </w:r>
          </w:p>
        </w:tc>
        <w:tc>
          <w:tcPr>
            <w:tcW w:w="4535" w:type="dxa"/>
            <w:tcBorders>
              <w:top w:val="single" w:sz="4" w:space="0" w:color="000000"/>
              <w:left w:val="single" w:sz="4" w:space="0" w:color="000000"/>
              <w:bottom w:val="single" w:sz="4" w:space="0" w:color="000000"/>
              <w:right w:val="single" w:sz="4" w:space="0" w:color="000000"/>
            </w:tcBorders>
            <w:hideMark/>
          </w:tcPr>
          <w:p w:rsidR="009A798A" w:rsidRDefault="00AC682E" w:rsidP="00F228D2">
            <w:pPr>
              <w:spacing w:after="0" w:line="240" w:lineRule="auto"/>
              <w:rPr>
                <w:rFonts w:ascii="Times New Roman" w:hAnsi="Times New Roman"/>
                <w:sz w:val="24"/>
                <w:szCs w:val="24"/>
              </w:rPr>
            </w:pPr>
            <w:r>
              <w:rPr>
                <w:rFonts w:ascii="Times New Roman" w:hAnsi="Times New Roman"/>
                <w:sz w:val="24"/>
                <w:szCs w:val="24"/>
                <w:lang w:val="tt-RU"/>
              </w:rPr>
              <w:t>С</w:t>
            </w:r>
            <w:proofErr w:type="spellStart"/>
            <w:r w:rsidRPr="00AC682E">
              <w:rPr>
                <w:rFonts w:ascii="Times New Roman" w:hAnsi="Times New Roman"/>
                <w:sz w:val="24"/>
                <w:szCs w:val="24"/>
              </w:rPr>
              <w:t>амостоятельное</w:t>
            </w:r>
            <w:proofErr w:type="spellEnd"/>
            <w:r w:rsidRPr="00AC682E">
              <w:rPr>
                <w:rFonts w:ascii="Times New Roman" w:hAnsi="Times New Roman"/>
                <w:sz w:val="24"/>
                <w:szCs w:val="24"/>
              </w:rPr>
              <w:t xml:space="preserve"> определение целей учебной деятельности и составление </w:t>
            </w:r>
            <w:r>
              <w:rPr>
                <w:rFonts w:ascii="Times New Roman" w:hAnsi="Times New Roman"/>
                <w:sz w:val="24"/>
                <w:szCs w:val="24"/>
              </w:rPr>
              <w:t xml:space="preserve">её плана при изучении </w:t>
            </w:r>
            <w:r>
              <w:rPr>
                <w:rFonts w:ascii="Times New Roman" w:hAnsi="Times New Roman"/>
                <w:sz w:val="24"/>
                <w:szCs w:val="24"/>
                <w:lang w:val="tt-RU"/>
              </w:rPr>
              <w:t>курса.</w:t>
            </w:r>
            <w:r w:rsidRPr="00AC682E">
              <w:rPr>
                <w:rFonts w:ascii="Times New Roman" w:hAnsi="Times New Roman"/>
                <w:sz w:val="24"/>
                <w:szCs w:val="24"/>
              </w:rPr>
              <w:t xml:space="preserve">Определение основополагающих понятий: научное мировоззрение, научная картина мира, учёный, биология. Овладение умением строить ментальную карту понятий. Продуктивное общение с другими участниками деятельности в процессе обсуждения роли и места биологии в </w:t>
            </w:r>
            <w:r w:rsidRPr="00AC682E">
              <w:rPr>
                <w:rFonts w:ascii="Times New Roman" w:hAnsi="Times New Roman"/>
                <w:sz w:val="24"/>
                <w:szCs w:val="24"/>
              </w:rPr>
              <w:lastRenderedPageBreak/>
              <w:t xml:space="preserve">формировании современной научной картины мира, практического значения биологических знаний и профессий, связанных с биологией. Самостоятельная информационно-познавательная деятельность с различными источниками информации, её критическая оценка и интерпретация по вопросу влияния естественных наук в целом и биологии в частности </w:t>
            </w:r>
            <w:r w:rsidR="00C93FC6" w:rsidRPr="00C93FC6">
              <w:rPr>
                <w:rFonts w:ascii="Times New Roman" w:hAnsi="Times New Roman"/>
                <w:sz w:val="24"/>
                <w:szCs w:val="24"/>
              </w:rPr>
              <w:t xml:space="preserve"> </w:t>
            </w:r>
            <w:r w:rsidR="00C93FC6">
              <w:rPr>
                <w:rFonts w:ascii="Times New Roman" w:hAnsi="Times New Roman"/>
                <w:sz w:val="24"/>
                <w:szCs w:val="24"/>
              </w:rPr>
              <w:t xml:space="preserve"> </w:t>
            </w:r>
            <w:r w:rsidR="00F228D2">
              <w:rPr>
                <w:rFonts w:ascii="Times New Roman" w:hAnsi="Times New Roman"/>
                <w:sz w:val="24"/>
                <w:szCs w:val="24"/>
                <w:lang w:val="tt-RU"/>
              </w:rPr>
              <w:t>на окружающ</w:t>
            </w:r>
            <w:r>
              <w:rPr>
                <w:rFonts w:ascii="Times New Roman" w:hAnsi="Times New Roman"/>
                <w:sz w:val="24"/>
                <w:szCs w:val="24"/>
                <w:lang w:val="tt-RU"/>
              </w:rPr>
              <w:t>ую среду.</w:t>
            </w:r>
            <w:r w:rsidR="00C93FC6" w:rsidRPr="00C93FC6">
              <w:rPr>
                <w:rFonts w:ascii="Times New Roman" w:hAnsi="Times New Roman"/>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9A798A" w:rsidRDefault="009A798A">
            <w:pPr>
              <w:ind w:right="567"/>
              <w:jc w:val="center"/>
              <w:rPr>
                <w:rFonts w:ascii="Times New Roman" w:eastAsia="Times New Roman" w:hAnsi="Times New Roman" w:cs="Times New Roman"/>
                <w:sz w:val="24"/>
                <w:szCs w:val="24"/>
              </w:rPr>
            </w:pPr>
          </w:p>
        </w:tc>
      </w:tr>
      <w:tr w:rsidR="000B596E" w:rsidTr="000B596E">
        <w:trPr>
          <w:gridAfter w:val="2"/>
          <w:wAfter w:w="1700" w:type="dxa"/>
          <w:trHeight w:val="675"/>
        </w:trPr>
        <w:tc>
          <w:tcPr>
            <w:tcW w:w="849"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1782"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72" w:type="dxa"/>
            <w:tcBorders>
              <w:top w:val="single" w:sz="4" w:space="0" w:color="000000"/>
              <w:left w:val="single" w:sz="4" w:space="0" w:color="000000"/>
              <w:bottom w:val="single" w:sz="4" w:space="0" w:color="000000"/>
              <w:right w:val="single" w:sz="4" w:space="0" w:color="000000"/>
            </w:tcBorders>
          </w:tcPr>
          <w:p w:rsidR="000B596E" w:rsidRDefault="000B596E">
            <w:pPr>
              <w:spacing w:after="0" w:line="240" w:lineRule="auto"/>
              <w:rPr>
                <w:rFonts w:ascii="Times New Roman" w:hAnsi="Times New Roman"/>
                <w:sz w:val="24"/>
                <w:szCs w:val="24"/>
              </w:rPr>
            </w:pPr>
            <w:r>
              <w:rPr>
                <w:rFonts w:ascii="Times New Roman" w:hAnsi="Times New Roman"/>
                <w:sz w:val="24"/>
                <w:szCs w:val="24"/>
              </w:rPr>
              <w:t>Объект изучения биологии</w:t>
            </w:r>
          </w:p>
        </w:tc>
        <w:tc>
          <w:tcPr>
            <w:tcW w:w="4535" w:type="dxa"/>
            <w:tcBorders>
              <w:top w:val="single" w:sz="4" w:space="0" w:color="000000"/>
              <w:left w:val="single" w:sz="4" w:space="0" w:color="000000"/>
              <w:bottom w:val="single" w:sz="4" w:space="0" w:color="000000"/>
              <w:right w:val="single" w:sz="4" w:space="0" w:color="000000"/>
            </w:tcBorders>
            <w:vAlign w:val="bottom"/>
          </w:tcPr>
          <w:p w:rsidR="000B596E" w:rsidRPr="009D595E" w:rsidRDefault="00F228D2" w:rsidP="00105488">
            <w:pPr>
              <w:spacing w:line="248" w:lineRule="exact"/>
              <w:ind w:left="160"/>
              <w:rPr>
                <w:rFonts w:ascii="Times New Roman" w:hAnsi="Times New Roman" w:cs="Times New Roman"/>
                <w:sz w:val="24"/>
                <w:szCs w:val="24"/>
              </w:rPr>
            </w:pPr>
            <w:r>
              <w:rPr>
                <w:rFonts w:ascii="Times New Roman" w:hAnsi="Times New Roman" w:cs="Times New Roman"/>
                <w:sz w:val="24"/>
                <w:szCs w:val="24"/>
              </w:rPr>
              <w:t>О</w:t>
            </w:r>
            <w:r w:rsidR="00AC682E" w:rsidRPr="009D595E">
              <w:rPr>
                <w:rFonts w:ascii="Times New Roman" w:hAnsi="Times New Roman" w:cs="Times New Roman"/>
                <w:sz w:val="24"/>
                <w:szCs w:val="24"/>
              </w:rPr>
              <w:t>пределение основополагающих понятий: методология науки, объект исследования, предмет исследования, жизнь, жизненные свойства. Самостоятельная информационно-познавательная деятельность с различными источниками информации в отношении существующих на сегодняшний день определений понятия «жизнь», её критическая оценка и интерпретация с последующей подготовкой информационных сообщений, в том числе подкреплённых</w:t>
            </w:r>
            <w:r w:rsidR="00AC682E" w:rsidRPr="009D595E">
              <w:rPr>
                <w:rFonts w:ascii="Times New Roman" w:hAnsi="Times New Roman" w:cs="Times New Roman"/>
                <w:sz w:val="24"/>
                <w:szCs w:val="24"/>
                <w:lang w:val="tt-RU"/>
              </w:rPr>
              <w:t xml:space="preserve"> </w:t>
            </w:r>
            <w:proofErr w:type="spellStart"/>
            <w:r w:rsidR="00AC682E" w:rsidRPr="009D595E">
              <w:rPr>
                <w:rFonts w:ascii="Times New Roman" w:hAnsi="Times New Roman" w:cs="Times New Roman"/>
                <w:sz w:val="24"/>
                <w:szCs w:val="24"/>
              </w:rPr>
              <w:t>мультимедиапрезентациями</w:t>
            </w:r>
            <w:proofErr w:type="spellEnd"/>
            <w:r w:rsidR="00AC682E" w:rsidRPr="009D595E">
              <w:rPr>
                <w:rFonts w:ascii="Times New Roman" w:hAnsi="Times New Roman" w:cs="Times New Roman"/>
                <w:sz w:val="24"/>
                <w:szCs w:val="24"/>
              </w:rPr>
              <w:t>. Продуктивное общение и взаимодействие с другими участниками деятельности в процессе обсуждения актуальности тем учебных и исследовательских проектов. Развитие познавательного интереса к изучению биологии на основе изучения информационных источников о растениях и животных на гербах и флагах различных стран мира и регионов России</w:t>
            </w:r>
          </w:p>
        </w:tc>
        <w:tc>
          <w:tcPr>
            <w:tcW w:w="1417" w:type="dxa"/>
            <w:tcBorders>
              <w:top w:val="single" w:sz="4" w:space="0" w:color="000000"/>
              <w:left w:val="single" w:sz="4" w:space="0" w:color="000000"/>
              <w:bottom w:val="single" w:sz="4" w:space="0" w:color="000000"/>
              <w:right w:val="single" w:sz="4" w:space="0" w:color="000000"/>
            </w:tcBorders>
            <w:vAlign w:val="bottom"/>
          </w:tcPr>
          <w:p w:rsidR="000B596E" w:rsidRDefault="000B596E" w:rsidP="00105488">
            <w:pPr>
              <w:spacing w:line="248" w:lineRule="exact"/>
              <w:ind w:left="38"/>
              <w:jc w:val="center"/>
              <w:rPr>
                <w:sz w:val="20"/>
                <w:szCs w:val="20"/>
              </w:rPr>
            </w:pPr>
          </w:p>
        </w:tc>
        <w:tc>
          <w:tcPr>
            <w:tcW w:w="1140" w:type="dxa"/>
            <w:vAlign w:val="bottom"/>
          </w:tcPr>
          <w:p w:rsidR="000B596E" w:rsidRDefault="000B596E" w:rsidP="00105488">
            <w:pPr>
              <w:spacing w:line="248" w:lineRule="exact"/>
              <w:ind w:right="37"/>
              <w:jc w:val="right"/>
              <w:rPr>
                <w:sz w:val="20"/>
                <w:szCs w:val="20"/>
              </w:rPr>
            </w:pPr>
          </w:p>
        </w:tc>
      </w:tr>
      <w:tr w:rsidR="000B596E" w:rsidTr="000B596E">
        <w:trPr>
          <w:trHeight w:val="675"/>
        </w:trPr>
        <w:tc>
          <w:tcPr>
            <w:tcW w:w="849"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82"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72" w:type="dxa"/>
            <w:tcBorders>
              <w:top w:val="single" w:sz="4" w:space="0" w:color="000000"/>
              <w:left w:val="single" w:sz="4" w:space="0" w:color="000000"/>
              <w:bottom w:val="single" w:sz="4" w:space="0" w:color="000000"/>
              <w:right w:val="single" w:sz="4" w:space="0" w:color="000000"/>
            </w:tcBorders>
          </w:tcPr>
          <w:p w:rsidR="000B596E" w:rsidRDefault="000B596E">
            <w:pPr>
              <w:spacing w:after="0" w:line="240" w:lineRule="auto"/>
              <w:rPr>
                <w:rFonts w:ascii="Times New Roman" w:hAnsi="Times New Roman"/>
                <w:sz w:val="24"/>
                <w:szCs w:val="24"/>
              </w:rPr>
            </w:pPr>
            <w:r>
              <w:rPr>
                <w:rFonts w:ascii="Times New Roman" w:hAnsi="Times New Roman"/>
                <w:sz w:val="24"/>
                <w:szCs w:val="24"/>
              </w:rPr>
              <w:t>Методы научного познания в биологии</w:t>
            </w:r>
          </w:p>
        </w:tc>
        <w:tc>
          <w:tcPr>
            <w:tcW w:w="4535" w:type="dxa"/>
            <w:tcBorders>
              <w:top w:val="single" w:sz="4" w:space="0" w:color="000000"/>
              <w:left w:val="single" w:sz="4" w:space="0" w:color="000000"/>
              <w:bottom w:val="single" w:sz="4" w:space="0" w:color="000000"/>
              <w:right w:val="single" w:sz="4" w:space="0" w:color="000000"/>
            </w:tcBorders>
            <w:vAlign w:val="bottom"/>
          </w:tcPr>
          <w:p w:rsidR="000B596E" w:rsidRPr="009D595E" w:rsidRDefault="00AC682E" w:rsidP="00AC682E">
            <w:pPr>
              <w:spacing w:line="230" w:lineRule="exact"/>
              <w:rPr>
                <w:rFonts w:ascii="Times New Roman" w:hAnsi="Times New Roman" w:cs="Times New Roman"/>
                <w:sz w:val="24"/>
                <w:szCs w:val="24"/>
                <w:lang w:val="tt-RU"/>
              </w:rPr>
            </w:pPr>
            <w:r w:rsidRPr="009D595E">
              <w:rPr>
                <w:rFonts w:ascii="Times New Roman" w:hAnsi="Times New Roman" w:cs="Times New Roman"/>
                <w:sz w:val="24"/>
                <w:szCs w:val="24"/>
                <w:lang w:val="tt-RU"/>
              </w:rPr>
              <w:t>Определение основополагающих понятий: научный метод, методы исследования: наблюдение, эксперимент, описание, измерение, сравнение, моделирование, сравнительно-исторический метод. Составление на основе работы с учебником и другими информационными источниками схемы, раскрывающей этапы проведения научного исследования и их взаимосвязь. Использование по желанию обучающихся ИКТ в решении данной когнитивной задачи. Овладение методами научного познания, используемыми при биологических исследованиях в условиях выполнения лабораторной работы «Использование различных методов при изучении биологических объектов (на примере растений)»</w:t>
            </w:r>
          </w:p>
        </w:tc>
        <w:tc>
          <w:tcPr>
            <w:tcW w:w="1417" w:type="dxa"/>
            <w:tcBorders>
              <w:top w:val="single" w:sz="4" w:space="0" w:color="000000"/>
              <w:left w:val="single" w:sz="4" w:space="0" w:color="000000"/>
              <w:bottom w:val="single" w:sz="4" w:space="0" w:color="000000"/>
              <w:right w:val="single" w:sz="4" w:space="0" w:color="000000"/>
            </w:tcBorders>
            <w:vAlign w:val="bottom"/>
          </w:tcPr>
          <w:p w:rsidR="000B596E" w:rsidRDefault="000B596E" w:rsidP="00105488">
            <w:pPr>
              <w:spacing w:line="230" w:lineRule="exact"/>
              <w:ind w:left="60"/>
              <w:rPr>
                <w:sz w:val="20"/>
                <w:szCs w:val="20"/>
              </w:rPr>
            </w:pPr>
          </w:p>
        </w:tc>
        <w:tc>
          <w:tcPr>
            <w:tcW w:w="1420" w:type="dxa"/>
            <w:gridSpan w:val="2"/>
            <w:vAlign w:val="bottom"/>
          </w:tcPr>
          <w:p w:rsidR="000B596E" w:rsidRDefault="000B596E" w:rsidP="00105488">
            <w:pPr>
              <w:spacing w:line="230" w:lineRule="exact"/>
              <w:ind w:left="20"/>
              <w:rPr>
                <w:sz w:val="20"/>
                <w:szCs w:val="20"/>
              </w:rPr>
            </w:pPr>
          </w:p>
        </w:tc>
        <w:tc>
          <w:tcPr>
            <w:tcW w:w="1420" w:type="dxa"/>
            <w:vAlign w:val="bottom"/>
          </w:tcPr>
          <w:p w:rsidR="000B596E" w:rsidRDefault="000B596E" w:rsidP="00105488">
            <w:pPr>
              <w:spacing w:line="230" w:lineRule="exact"/>
              <w:ind w:right="37"/>
              <w:jc w:val="right"/>
              <w:rPr>
                <w:sz w:val="20"/>
                <w:szCs w:val="20"/>
              </w:rPr>
            </w:pPr>
            <w:r>
              <w:rPr>
                <w:rFonts w:ascii="Gabriola" w:eastAsia="Gabriola" w:hAnsi="Gabriola" w:cs="Gabriola"/>
                <w:b/>
                <w:bCs/>
                <w:color w:val="231F20"/>
                <w:sz w:val="16"/>
                <w:szCs w:val="16"/>
              </w:rPr>
              <w:t>исследования,</w:t>
            </w:r>
          </w:p>
        </w:tc>
      </w:tr>
      <w:tr w:rsidR="000B596E"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1782"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72" w:type="dxa"/>
            <w:tcBorders>
              <w:top w:val="single" w:sz="4" w:space="0" w:color="000000"/>
              <w:left w:val="single" w:sz="4" w:space="0" w:color="000000"/>
              <w:bottom w:val="single" w:sz="4" w:space="0" w:color="000000"/>
              <w:right w:val="single" w:sz="4" w:space="0" w:color="000000"/>
            </w:tcBorders>
          </w:tcPr>
          <w:p w:rsidR="000B596E" w:rsidRDefault="000B596E">
            <w:pPr>
              <w:spacing w:after="0" w:line="240" w:lineRule="auto"/>
              <w:rPr>
                <w:rFonts w:ascii="Times New Roman" w:hAnsi="Times New Roman"/>
                <w:sz w:val="24"/>
                <w:szCs w:val="24"/>
              </w:rPr>
            </w:pPr>
            <w:r>
              <w:rPr>
                <w:rFonts w:ascii="Times New Roman" w:hAnsi="Times New Roman"/>
                <w:sz w:val="24"/>
                <w:szCs w:val="24"/>
              </w:rPr>
              <w:t>Биологические системы и их свойства. Лаб</w:t>
            </w:r>
            <w:proofErr w:type="gramStart"/>
            <w:r>
              <w:rPr>
                <w:rFonts w:ascii="Times New Roman" w:hAnsi="Times New Roman"/>
                <w:sz w:val="24"/>
                <w:szCs w:val="24"/>
              </w:rPr>
              <w:t>.р</w:t>
            </w:r>
            <w:proofErr w:type="gramEnd"/>
            <w:r>
              <w:rPr>
                <w:rFonts w:ascii="Times New Roman" w:hAnsi="Times New Roman"/>
                <w:sz w:val="24"/>
                <w:szCs w:val="24"/>
              </w:rPr>
              <w:t xml:space="preserve">абота №1 «Механизмы </w:t>
            </w:r>
            <w:proofErr w:type="spellStart"/>
            <w:r>
              <w:rPr>
                <w:rFonts w:ascii="Times New Roman" w:hAnsi="Times New Roman"/>
                <w:sz w:val="24"/>
                <w:szCs w:val="24"/>
              </w:rPr>
              <w:t>саморегуляции</w:t>
            </w:r>
            <w:proofErr w:type="spellEnd"/>
            <w:r>
              <w:rPr>
                <w:rFonts w:ascii="Times New Roman" w:hAnsi="Times New Roman"/>
                <w:sz w:val="24"/>
                <w:szCs w:val="24"/>
              </w:rPr>
              <w:t>»</w:t>
            </w:r>
          </w:p>
        </w:tc>
        <w:tc>
          <w:tcPr>
            <w:tcW w:w="4535" w:type="dxa"/>
            <w:tcBorders>
              <w:top w:val="single" w:sz="4" w:space="0" w:color="000000"/>
              <w:left w:val="single" w:sz="4" w:space="0" w:color="000000"/>
              <w:bottom w:val="single" w:sz="4" w:space="0" w:color="000000"/>
              <w:right w:val="single" w:sz="4" w:space="0" w:color="000000"/>
            </w:tcBorders>
          </w:tcPr>
          <w:p w:rsidR="000B596E" w:rsidRPr="00AC682E" w:rsidRDefault="00AC682E" w:rsidP="00F228D2">
            <w:pPr>
              <w:spacing w:after="0" w:line="240" w:lineRule="auto"/>
              <w:rPr>
                <w:rFonts w:ascii="Times New Roman" w:hAnsi="Times New Roman"/>
                <w:sz w:val="24"/>
                <w:szCs w:val="24"/>
                <w:lang w:val="tt-RU"/>
              </w:rPr>
            </w:pPr>
            <w:r w:rsidRPr="00AC682E">
              <w:rPr>
                <w:rFonts w:ascii="Times New Roman" w:hAnsi="Times New Roman"/>
                <w:sz w:val="24"/>
                <w:szCs w:val="24"/>
              </w:rPr>
              <w:t>Определение основополагающих понятий: система, биологи</w:t>
            </w:r>
            <w:r>
              <w:rPr>
                <w:rFonts w:ascii="Times New Roman" w:hAnsi="Times New Roman"/>
                <w:sz w:val="24"/>
                <w:szCs w:val="24"/>
              </w:rPr>
              <w:t xml:space="preserve">ческая система, </w:t>
            </w:r>
            <w:proofErr w:type="spellStart"/>
            <w:r w:rsidRPr="00AC682E">
              <w:rPr>
                <w:rFonts w:ascii="Times New Roman" w:hAnsi="Times New Roman"/>
                <w:sz w:val="24"/>
                <w:szCs w:val="24"/>
              </w:rPr>
              <w:t>саморегуляция</w:t>
            </w:r>
            <w:proofErr w:type="spellEnd"/>
            <w:r w:rsidRPr="00AC682E">
              <w:rPr>
                <w:rFonts w:ascii="Times New Roman" w:hAnsi="Times New Roman"/>
                <w:sz w:val="24"/>
                <w:szCs w:val="24"/>
              </w:rPr>
              <w:t xml:space="preserve">, эволюционные процессы. Демонстрация владения языковыми средствами при ответах на поставленные вопросы. Овладение методами научного познания, используемыми при биологических исследованиях. Развитие умения объяснять результаты биологических экспериментов. Лабораторная работа «Механизмы </w:t>
            </w:r>
            <w:proofErr w:type="spellStart"/>
            <w:r w:rsidRPr="00AC682E">
              <w:rPr>
                <w:rFonts w:ascii="Times New Roman" w:hAnsi="Times New Roman"/>
                <w:sz w:val="24"/>
                <w:szCs w:val="24"/>
              </w:rPr>
              <w:t>саморегуляции</w:t>
            </w:r>
            <w:proofErr w:type="spellEnd"/>
            <w:r w:rsidRPr="00AC682E">
              <w:rPr>
                <w:rFonts w:ascii="Times New Roman" w:hAnsi="Times New Roman"/>
                <w:sz w:val="24"/>
                <w:szCs w:val="24"/>
              </w:rPr>
              <w:t>». Развитие познавательного интереса к изучению биологии на примере материалов</w:t>
            </w:r>
            <w:r>
              <w:rPr>
                <w:rFonts w:ascii="Times New Roman" w:hAnsi="Times New Roman"/>
                <w:sz w:val="24"/>
                <w:szCs w:val="24"/>
                <w:lang w:val="tt-RU"/>
              </w:rPr>
              <w:t xml:space="preserve"> о взаимосвязи строения и функ</w:t>
            </w:r>
            <w:proofErr w:type="spellStart"/>
            <w:r>
              <w:rPr>
                <w:rFonts w:ascii="Times New Roman" w:hAnsi="Times New Roman"/>
                <w:sz w:val="24"/>
                <w:szCs w:val="24"/>
              </w:rPr>
              <w:t>ц</w:t>
            </w:r>
            <w:proofErr w:type="spellEnd"/>
            <w:r>
              <w:rPr>
                <w:rFonts w:ascii="Times New Roman" w:hAnsi="Times New Roman"/>
                <w:sz w:val="24"/>
                <w:szCs w:val="24"/>
                <w:lang w:val="tt-RU"/>
              </w:rPr>
              <w:t>ий биологических систем.</w:t>
            </w:r>
          </w:p>
        </w:tc>
        <w:tc>
          <w:tcPr>
            <w:tcW w:w="1417" w:type="dxa"/>
            <w:tcBorders>
              <w:top w:val="single" w:sz="4" w:space="0" w:color="000000"/>
              <w:left w:val="single" w:sz="4" w:space="0" w:color="000000"/>
              <w:bottom w:val="single" w:sz="4" w:space="0" w:color="000000"/>
              <w:right w:val="single" w:sz="4" w:space="0" w:color="000000"/>
            </w:tcBorders>
          </w:tcPr>
          <w:p w:rsidR="000B596E" w:rsidRDefault="000B596E">
            <w:pPr>
              <w:ind w:right="567"/>
              <w:jc w:val="center"/>
              <w:rPr>
                <w:rFonts w:ascii="Times New Roman" w:eastAsia="Times New Roman" w:hAnsi="Times New Roman" w:cs="Times New Roman"/>
                <w:sz w:val="24"/>
                <w:szCs w:val="24"/>
              </w:rPr>
            </w:pPr>
          </w:p>
        </w:tc>
      </w:tr>
      <w:tr w:rsidR="000B596E"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82"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72" w:type="dxa"/>
            <w:tcBorders>
              <w:top w:val="single" w:sz="4" w:space="0" w:color="000000"/>
              <w:left w:val="single" w:sz="4" w:space="0" w:color="000000"/>
              <w:bottom w:val="single" w:sz="4" w:space="0" w:color="000000"/>
              <w:right w:val="single" w:sz="4" w:space="0" w:color="000000"/>
            </w:tcBorders>
          </w:tcPr>
          <w:p w:rsidR="000B596E" w:rsidRDefault="000B596E">
            <w:pPr>
              <w:spacing w:after="0" w:line="240" w:lineRule="auto"/>
              <w:rPr>
                <w:rFonts w:ascii="Times New Roman" w:hAnsi="Times New Roman"/>
                <w:sz w:val="24"/>
                <w:szCs w:val="24"/>
              </w:rPr>
            </w:pPr>
            <w:r>
              <w:rPr>
                <w:rFonts w:ascii="Times New Roman" w:hAnsi="Times New Roman"/>
                <w:sz w:val="24"/>
                <w:szCs w:val="24"/>
              </w:rPr>
              <w:t>Обобщающий урок</w:t>
            </w:r>
          </w:p>
        </w:tc>
        <w:tc>
          <w:tcPr>
            <w:tcW w:w="4535" w:type="dxa"/>
            <w:tcBorders>
              <w:top w:val="single" w:sz="4" w:space="0" w:color="000000"/>
              <w:left w:val="single" w:sz="4" w:space="0" w:color="000000"/>
              <w:bottom w:val="single" w:sz="4" w:space="0" w:color="000000"/>
              <w:right w:val="single" w:sz="4" w:space="0" w:color="000000"/>
            </w:tcBorders>
          </w:tcPr>
          <w:p w:rsidR="000B596E" w:rsidRDefault="00B51746" w:rsidP="00F228D2">
            <w:pPr>
              <w:spacing w:after="0" w:line="240" w:lineRule="auto"/>
              <w:rPr>
                <w:rFonts w:ascii="Times New Roman" w:hAnsi="Times New Roman"/>
                <w:sz w:val="24"/>
                <w:szCs w:val="24"/>
              </w:rPr>
            </w:pPr>
            <w:r>
              <w:rPr>
                <w:rFonts w:ascii="Times New Roman" w:hAnsi="Times New Roman"/>
                <w:sz w:val="24"/>
                <w:szCs w:val="24"/>
              </w:rPr>
              <w:t>с</w:t>
            </w:r>
            <w:r w:rsidRPr="00B51746">
              <w:rPr>
                <w:rFonts w:ascii="Times New Roman" w:hAnsi="Times New Roman"/>
                <w:sz w:val="24"/>
                <w:szCs w:val="24"/>
              </w:rPr>
              <w:t>амостоятельный контроль и коррекция учебной деятельности с использованием всех возможных ресурсов для достижения поставленных целей и реализации планов деятельности. Демонстрация навыков познавательной рефлексии. Продуктивное общение и взаимодействие в процессе совместной учебной деятельности с учётом позиций других участников деятельности. Демонстрация владения языковыми средствами. Уверенное пользование биологической терминологией в пределах изученной темы</w:t>
            </w:r>
          </w:p>
        </w:tc>
        <w:tc>
          <w:tcPr>
            <w:tcW w:w="1417" w:type="dxa"/>
            <w:tcBorders>
              <w:top w:val="single" w:sz="4" w:space="0" w:color="000000"/>
              <w:left w:val="single" w:sz="4" w:space="0" w:color="000000"/>
              <w:bottom w:val="single" w:sz="4" w:space="0" w:color="000000"/>
              <w:right w:val="single" w:sz="4" w:space="0" w:color="000000"/>
            </w:tcBorders>
          </w:tcPr>
          <w:p w:rsidR="000B596E" w:rsidRDefault="000B596E">
            <w:pPr>
              <w:ind w:right="567"/>
              <w:jc w:val="center"/>
              <w:rPr>
                <w:rFonts w:ascii="Times New Roman" w:eastAsia="Times New Roman" w:hAnsi="Times New Roman" w:cs="Times New Roman"/>
                <w:sz w:val="24"/>
                <w:szCs w:val="24"/>
              </w:rPr>
            </w:pPr>
          </w:p>
        </w:tc>
      </w:tr>
      <w:tr w:rsidR="000B596E"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782"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Молекулярный уровень</w:t>
            </w:r>
          </w:p>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2472" w:type="dxa"/>
            <w:tcBorders>
              <w:top w:val="single" w:sz="4" w:space="0" w:color="000000"/>
              <w:left w:val="single" w:sz="4" w:space="0" w:color="000000"/>
              <w:bottom w:val="single" w:sz="4" w:space="0" w:color="000000"/>
              <w:right w:val="single" w:sz="4" w:space="0" w:color="000000"/>
            </w:tcBorders>
          </w:tcPr>
          <w:p w:rsidR="000B596E" w:rsidRDefault="000B596E">
            <w:pPr>
              <w:spacing w:after="0" w:line="240" w:lineRule="auto"/>
              <w:rPr>
                <w:rFonts w:ascii="Times New Roman" w:hAnsi="Times New Roman"/>
                <w:sz w:val="24"/>
                <w:szCs w:val="24"/>
              </w:rPr>
            </w:pPr>
            <w:r>
              <w:rPr>
                <w:rFonts w:ascii="Times New Roman" w:hAnsi="Times New Roman"/>
                <w:sz w:val="24"/>
                <w:szCs w:val="24"/>
              </w:rPr>
              <w:t>Молекулярный уровень: общая характеристика</w:t>
            </w:r>
          </w:p>
        </w:tc>
        <w:tc>
          <w:tcPr>
            <w:tcW w:w="4535" w:type="dxa"/>
            <w:tcBorders>
              <w:top w:val="single" w:sz="4" w:space="0" w:color="000000"/>
              <w:left w:val="single" w:sz="4" w:space="0" w:color="000000"/>
              <w:bottom w:val="single" w:sz="4" w:space="0" w:color="000000"/>
              <w:right w:val="single" w:sz="4" w:space="0" w:color="000000"/>
            </w:tcBorders>
          </w:tcPr>
          <w:p w:rsidR="000B596E" w:rsidRDefault="00A33E01" w:rsidP="00A33E01">
            <w:pPr>
              <w:spacing w:after="0" w:line="240" w:lineRule="auto"/>
              <w:rPr>
                <w:rFonts w:ascii="Times New Roman" w:hAnsi="Times New Roman"/>
                <w:sz w:val="24"/>
                <w:szCs w:val="24"/>
              </w:rPr>
            </w:pPr>
            <w:r>
              <w:rPr>
                <w:rFonts w:ascii="Times New Roman" w:hAnsi="Times New Roman"/>
                <w:sz w:val="24"/>
                <w:szCs w:val="24"/>
              </w:rPr>
              <w:t>С</w:t>
            </w:r>
            <w:r w:rsidRPr="00A33E01">
              <w:rPr>
                <w:rFonts w:ascii="Times New Roman" w:hAnsi="Times New Roman"/>
                <w:sz w:val="24"/>
                <w:szCs w:val="24"/>
              </w:rPr>
              <w:t>амостоятельное определение цели учебной деятельности и составление её плана</w:t>
            </w:r>
            <w:r>
              <w:rPr>
                <w:rFonts w:ascii="Times New Roman" w:hAnsi="Times New Roman"/>
                <w:sz w:val="24"/>
                <w:szCs w:val="24"/>
              </w:rPr>
              <w:t>. О</w:t>
            </w:r>
            <w:r w:rsidRPr="00A33E01">
              <w:rPr>
                <w:rFonts w:ascii="Times New Roman" w:hAnsi="Times New Roman"/>
                <w:sz w:val="24"/>
                <w:szCs w:val="24"/>
              </w:rPr>
              <w:t xml:space="preserve">пределение основополагающих понятий: атомы и молекулы, органические и неорганические вещества, ковалентная связь, макроэлементы, микроэлементы, биополимеры: </w:t>
            </w:r>
            <w:proofErr w:type="spellStart"/>
            <w:r w:rsidRPr="00A33E01">
              <w:rPr>
                <w:rFonts w:ascii="Times New Roman" w:hAnsi="Times New Roman"/>
                <w:sz w:val="24"/>
                <w:szCs w:val="24"/>
              </w:rPr>
              <w:t>гомополимеры</w:t>
            </w:r>
            <w:proofErr w:type="spellEnd"/>
            <w:r w:rsidRPr="00A33E01">
              <w:rPr>
                <w:rFonts w:ascii="Times New Roman" w:hAnsi="Times New Roman"/>
                <w:sz w:val="24"/>
                <w:szCs w:val="24"/>
              </w:rPr>
              <w:t xml:space="preserve"> и </w:t>
            </w:r>
            <w:proofErr w:type="spellStart"/>
            <w:r w:rsidRPr="00A33E01">
              <w:rPr>
                <w:rFonts w:ascii="Times New Roman" w:hAnsi="Times New Roman"/>
                <w:sz w:val="24"/>
                <w:szCs w:val="24"/>
              </w:rPr>
              <w:t>гетерополимеры</w:t>
            </w:r>
            <w:proofErr w:type="spellEnd"/>
            <w:r w:rsidRPr="00A33E01">
              <w:rPr>
                <w:rFonts w:ascii="Times New Roman" w:hAnsi="Times New Roman"/>
                <w:sz w:val="24"/>
                <w:szCs w:val="24"/>
              </w:rPr>
              <w:t xml:space="preserve">. Самостоятельная информационно-познавательная деятельность с различными источниками информации, её критическая оценка и интерпретация по вопросам химического состава живых организмов. Формирование собственной позиции по отношению к информации, получаемой из разных источников. Продуктивное общение и взаимодействие с другими участниками учебной деятельности при обсуждении проблем разработки учёными и внедрения в производство новых искусственно созданных </w:t>
            </w:r>
            <w:r w:rsidRPr="00A33E01">
              <w:rPr>
                <w:rFonts w:ascii="Times New Roman" w:hAnsi="Times New Roman"/>
                <w:sz w:val="24"/>
                <w:szCs w:val="24"/>
              </w:rPr>
              <w:lastRenderedPageBreak/>
              <w:t xml:space="preserve">органических веществ. Развитие познавательного интереса к изучению биологии и </w:t>
            </w:r>
            <w:proofErr w:type="spellStart"/>
            <w:r w:rsidRPr="00A33E01">
              <w:rPr>
                <w:rFonts w:ascii="Times New Roman" w:hAnsi="Times New Roman"/>
                <w:sz w:val="24"/>
                <w:szCs w:val="24"/>
              </w:rPr>
              <w:t>межпредметных</w:t>
            </w:r>
            <w:proofErr w:type="spellEnd"/>
            <w:r w:rsidRPr="00A33E01">
              <w:rPr>
                <w:rFonts w:ascii="Times New Roman" w:hAnsi="Times New Roman"/>
                <w:sz w:val="24"/>
                <w:szCs w:val="24"/>
              </w:rPr>
              <w:t xml:space="preserve"> знаний при изучении материала о химических связях в молекулах веществ, искусственном получении органических веществ и др.</w:t>
            </w:r>
          </w:p>
        </w:tc>
        <w:tc>
          <w:tcPr>
            <w:tcW w:w="1417" w:type="dxa"/>
            <w:tcBorders>
              <w:top w:val="single" w:sz="4" w:space="0" w:color="000000"/>
              <w:left w:val="single" w:sz="4" w:space="0" w:color="000000"/>
              <w:bottom w:val="single" w:sz="4" w:space="0" w:color="000000"/>
              <w:right w:val="single" w:sz="4" w:space="0" w:color="000000"/>
            </w:tcBorders>
          </w:tcPr>
          <w:p w:rsidR="000B596E" w:rsidRDefault="000B596E">
            <w:pPr>
              <w:ind w:right="567"/>
              <w:jc w:val="center"/>
              <w:rPr>
                <w:rFonts w:ascii="Times New Roman" w:eastAsia="Times New Roman" w:hAnsi="Times New Roman" w:cs="Times New Roman"/>
                <w:sz w:val="24"/>
                <w:szCs w:val="24"/>
              </w:rPr>
            </w:pPr>
          </w:p>
        </w:tc>
      </w:tr>
      <w:tr w:rsidR="000B596E"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1782"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72" w:type="dxa"/>
            <w:tcBorders>
              <w:top w:val="single" w:sz="4" w:space="0" w:color="000000"/>
              <w:left w:val="single" w:sz="4" w:space="0" w:color="000000"/>
              <w:bottom w:val="single" w:sz="4" w:space="0" w:color="000000"/>
              <w:right w:val="single" w:sz="4" w:space="0" w:color="000000"/>
            </w:tcBorders>
          </w:tcPr>
          <w:p w:rsidR="000B596E" w:rsidRDefault="000B596E">
            <w:pPr>
              <w:spacing w:after="0" w:line="240" w:lineRule="auto"/>
              <w:rPr>
                <w:rFonts w:ascii="Times New Roman" w:hAnsi="Times New Roman"/>
                <w:sz w:val="24"/>
                <w:szCs w:val="24"/>
              </w:rPr>
            </w:pPr>
            <w:r>
              <w:rPr>
                <w:rFonts w:ascii="Times New Roman" w:hAnsi="Times New Roman"/>
                <w:sz w:val="24"/>
                <w:szCs w:val="24"/>
              </w:rPr>
              <w:t>Неорганические вещества: вода, соли</w:t>
            </w:r>
          </w:p>
        </w:tc>
        <w:tc>
          <w:tcPr>
            <w:tcW w:w="4535" w:type="dxa"/>
            <w:tcBorders>
              <w:top w:val="single" w:sz="4" w:space="0" w:color="000000"/>
              <w:left w:val="single" w:sz="4" w:space="0" w:color="000000"/>
              <w:bottom w:val="single" w:sz="4" w:space="0" w:color="000000"/>
              <w:right w:val="single" w:sz="4" w:space="0" w:color="000000"/>
            </w:tcBorders>
          </w:tcPr>
          <w:p w:rsidR="000B596E" w:rsidRDefault="008A405C" w:rsidP="008A405C">
            <w:pPr>
              <w:spacing w:after="0" w:line="240" w:lineRule="auto"/>
              <w:rPr>
                <w:rFonts w:ascii="Times New Roman" w:hAnsi="Times New Roman"/>
                <w:sz w:val="24"/>
                <w:szCs w:val="24"/>
              </w:rPr>
            </w:pPr>
            <w:r>
              <w:rPr>
                <w:rFonts w:ascii="Times New Roman" w:hAnsi="Times New Roman"/>
                <w:sz w:val="24"/>
                <w:szCs w:val="24"/>
              </w:rPr>
              <w:t>О</w:t>
            </w:r>
            <w:r w:rsidRPr="008A405C">
              <w:rPr>
                <w:rFonts w:ascii="Times New Roman" w:hAnsi="Times New Roman"/>
                <w:sz w:val="24"/>
                <w:szCs w:val="24"/>
              </w:rPr>
              <w:t>пределение основополагающих понятий: водородная связь, гидрофильные вещества, гидрофобные вещества. Самостоятельная информационно-познавательная деятельность с различными источниками информации об особенностях неорганических веществ, входящих в состав живого, её критическая оценка и интерпретация</w:t>
            </w:r>
          </w:p>
        </w:tc>
        <w:tc>
          <w:tcPr>
            <w:tcW w:w="1417" w:type="dxa"/>
            <w:tcBorders>
              <w:top w:val="single" w:sz="4" w:space="0" w:color="000000"/>
              <w:left w:val="single" w:sz="4" w:space="0" w:color="000000"/>
              <w:bottom w:val="single" w:sz="4" w:space="0" w:color="000000"/>
              <w:right w:val="single" w:sz="4" w:space="0" w:color="000000"/>
            </w:tcBorders>
          </w:tcPr>
          <w:p w:rsidR="000B596E" w:rsidRDefault="000B596E">
            <w:pPr>
              <w:ind w:right="567"/>
              <w:jc w:val="center"/>
              <w:rPr>
                <w:rFonts w:ascii="Times New Roman" w:eastAsia="Times New Roman" w:hAnsi="Times New Roman" w:cs="Times New Roman"/>
                <w:sz w:val="24"/>
                <w:szCs w:val="24"/>
              </w:rPr>
            </w:pPr>
          </w:p>
        </w:tc>
      </w:tr>
      <w:tr w:rsidR="000B596E"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782"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72" w:type="dxa"/>
            <w:tcBorders>
              <w:top w:val="single" w:sz="4" w:space="0" w:color="000000"/>
              <w:left w:val="single" w:sz="4" w:space="0" w:color="000000"/>
              <w:bottom w:val="single" w:sz="4" w:space="0" w:color="000000"/>
              <w:right w:val="single" w:sz="4" w:space="0" w:color="000000"/>
            </w:tcBorders>
          </w:tcPr>
          <w:p w:rsidR="000B596E" w:rsidRDefault="000B596E">
            <w:pPr>
              <w:spacing w:after="0" w:line="240" w:lineRule="auto"/>
              <w:rPr>
                <w:rFonts w:ascii="Times New Roman" w:hAnsi="Times New Roman"/>
                <w:sz w:val="24"/>
                <w:szCs w:val="24"/>
              </w:rPr>
            </w:pPr>
            <w:r>
              <w:rPr>
                <w:rFonts w:ascii="Times New Roman" w:hAnsi="Times New Roman"/>
                <w:sz w:val="24"/>
                <w:szCs w:val="24"/>
              </w:rPr>
              <w:t>Липиды, их строение и функции. Лаб</w:t>
            </w:r>
            <w:proofErr w:type="gramStart"/>
            <w:r>
              <w:rPr>
                <w:rFonts w:ascii="Times New Roman" w:hAnsi="Times New Roman"/>
                <w:sz w:val="24"/>
                <w:szCs w:val="24"/>
              </w:rPr>
              <w:t>.р</w:t>
            </w:r>
            <w:proofErr w:type="gramEnd"/>
            <w:r>
              <w:rPr>
                <w:rFonts w:ascii="Times New Roman" w:hAnsi="Times New Roman"/>
                <w:sz w:val="24"/>
                <w:szCs w:val="24"/>
              </w:rPr>
              <w:t>абота №2 «Обнаружение липидов с помощью качественной реакции»</w:t>
            </w:r>
          </w:p>
        </w:tc>
        <w:tc>
          <w:tcPr>
            <w:tcW w:w="4535" w:type="dxa"/>
            <w:tcBorders>
              <w:top w:val="single" w:sz="4" w:space="0" w:color="000000"/>
              <w:left w:val="single" w:sz="4" w:space="0" w:color="000000"/>
              <w:bottom w:val="single" w:sz="4" w:space="0" w:color="000000"/>
              <w:right w:val="single" w:sz="4" w:space="0" w:color="000000"/>
            </w:tcBorders>
          </w:tcPr>
          <w:p w:rsidR="000B596E" w:rsidRDefault="008A405C" w:rsidP="008A405C">
            <w:pPr>
              <w:spacing w:after="0" w:line="240" w:lineRule="auto"/>
              <w:rPr>
                <w:rFonts w:ascii="Times New Roman" w:hAnsi="Times New Roman"/>
                <w:sz w:val="24"/>
                <w:szCs w:val="24"/>
              </w:rPr>
            </w:pPr>
            <w:r w:rsidRPr="008A405C">
              <w:rPr>
                <w:rFonts w:ascii="Times New Roman" w:hAnsi="Times New Roman"/>
                <w:sz w:val="24"/>
                <w:szCs w:val="24"/>
              </w:rPr>
              <w:t xml:space="preserve">Определение основополагающих понятий: липиды, нейтральные жиры, эфирные связи, воска, </w:t>
            </w:r>
            <w:proofErr w:type="spellStart"/>
            <w:r w:rsidRPr="008A405C">
              <w:rPr>
                <w:rFonts w:ascii="Times New Roman" w:hAnsi="Times New Roman"/>
                <w:sz w:val="24"/>
                <w:szCs w:val="24"/>
              </w:rPr>
              <w:t>фосфолипиды</w:t>
            </w:r>
            <w:proofErr w:type="spellEnd"/>
            <w:r w:rsidRPr="008A405C">
              <w:rPr>
                <w:rFonts w:ascii="Times New Roman" w:hAnsi="Times New Roman"/>
                <w:sz w:val="24"/>
                <w:szCs w:val="24"/>
              </w:rPr>
              <w:t xml:space="preserve">, стероиды. Демонстрация владения языковыми средствами для характеристики химического состава живых организмов. Решение биологических задач на основе владения </w:t>
            </w:r>
            <w:proofErr w:type="spellStart"/>
            <w:r w:rsidRPr="008A405C">
              <w:rPr>
                <w:rFonts w:ascii="Times New Roman" w:hAnsi="Times New Roman"/>
                <w:sz w:val="24"/>
                <w:szCs w:val="24"/>
              </w:rPr>
              <w:t>межпредметными</w:t>
            </w:r>
            <w:proofErr w:type="spellEnd"/>
            <w:r w:rsidRPr="008A405C">
              <w:rPr>
                <w:rFonts w:ascii="Times New Roman" w:hAnsi="Times New Roman"/>
                <w:sz w:val="24"/>
                <w:szCs w:val="24"/>
              </w:rPr>
              <w:t xml:space="preserve"> знаниями в области химии. Продуктивное общение и взаимодействие в процессе совместной учебной деятельности с учётом позиций других участников деятельности по вопросам применения спортсменами анаболиков. Овладение методами научного познания, используемыми при биологических исследованиях, в процессе выполнения лабораторной работы «Обнаружение липидов с помощью качественной реакции»</w:t>
            </w:r>
          </w:p>
        </w:tc>
        <w:tc>
          <w:tcPr>
            <w:tcW w:w="1417" w:type="dxa"/>
            <w:tcBorders>
              <w:top w:val="single" w:sz="4" w:space="0" w:color="000000"/>
              <w:left w:val="single" w:sz="4" w:space="0" w:color="000000"/>
              <w:bottom w:val="single" w:sz="4" w:space="0" w:color="000000"/>
              <w:right w:val="single" w:sz="4" w:space="0" w:color="000000"/>
            </w:tcBorders>
          </w:tcPr>
          <w:p w:rsidR="000B596E" w:rsidRDefault="000B596E">
            <w:pPr>
              <w:ind w:right="567"/>
              <w:jc w:val="center"/>
              <w:rPr>
                <w:rFonts w:ascii="Times New Roman" w:eastAsia="Times New Roman" w:hAnsi="Times New Roman" w:cs="Times New Roman"/>
                <w:sz w:val="24"/>
                <w:szCs w:val="24"/>
              </w:rPr>
            </w:pPr>
          </w:p>
        </w:tc>
      </w:tr>
      <w:tr w:rsidR="000B596E"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782"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72" w:type="dxa"/>
            <w:tcBorders>
              <w:top w:val="single" w:sz="4" w:space="0" w:color="000000"/>
              <w:left w:val="single" w:sz="4" w:space="0" w:color="000000"/>
              <w:bottom w:val="single" w:sz="4" w:space="0" w:color="000000"/>
              <w:right w:val="single" w:sz="4" w:space="0" w:color="000000"/>
            </w:tcBorders>
          </w:tcPr>
          <w:p w:rsidR="000B596E" w:rsidRDefault="000B596E">
            <w:pPr>
              <w:spacing w:after="0" w:line="240" w:lineRule="auto"/>
              <w:rPr>
                <w:rFonts w:ascii="Times New Roman" w:hAnsi="Times New Roman"/>
                <w:sz w:val="24"/>
                <w:szCs w:val="24"/>
              </w:rPr>
            </w:pPr>
            <w:r>
              <w:rPr>
                <w:rFonts w:ascii="Times New Roman" w:hAnsi="Times New Roman"/>
                <w:sz w:val="24"/>
                <w:szCs w:val="24"/>
              </w:rPr>
              <w:t>Углеводы, их строение и функции. Лаб</w:t>
            </w:r>
            <w:proofErr w:type="gramStart"/>
            <w:r>
              <w:rPr>
                <w:rFonts w:ascii="Times New Roman" w:hAnsi="Times New Roman"/>
                <w:sz w:val="24"/>
                <w:szCs w:val="24"/>
              </w:rPr>
              <w:t>.р</w:t>
            </w:r>
            <w:proofErr w:type="gramEnd"/>
            <w:r>
              <w:rPr>
                <w:rFonts w:ascii="Times New Roman" w:hAnsi="Times New Roman"/>
                <w:sz w:val="24"/>
                <w:szCs w:val="24"/>
              </w:rPr>
              <w:t>абота №3 «Обнаружение углеводов с помощью качественной реакции»</w:t>
            </w:r>
          </w:p>
        </w:tc>
        <w:tc>
          <w:tcPr>
            <w:tcW w:w="4535" w:type="dxa"/>
            <w:tcBorders>
              <w:top w:val="single" w:sz="4" w:space="0" w:color="000000"/>
              <w:left w:val="single" w:sz="4" w:space="0" w:color="000000"/>
              <w:bottom w:val="single" w:sz="4" w:space="0" w:color="000000"/>
              <w:right w:val="single" w:sz="4" w:space="0" w:color="000000"/>
            </w:tcBorders>
          </w:tcPr>
          <w:p w:rsidR="000B596E" w:rsidRDefault="008A405C" w:rsidP="008A405C">
            <w:pPr>
              <w:spacing w:after="0" w:line="240" w:lineRule="auto"/>
              <w:rPr>
                <w:rFonts w:ascii="Times New Roman" w:hAnsi="Times New Roman"/>
                <w:sz w:val="24"/>
                <w:szCs w:val="24"/>
              </w:rPr>
            </w:pPr>
            <w:r w:rsidRPr="008A405C">
              <w:rPr>
                <w:rFonts w:ascii="Times New Roman" w:hAnsi="Times New Roman"/>
                <w:sz w:val="24"/>
                <w:szCs w:val="24"/>
              </w:rPr>
              <w:t xml:space="preserve">Определение основополагающих понятий: углеводы, моносахариды, дисахариды, олигосахариды, полисахариды. Демонстрация владения языковыми средствами для характеристики химического состава живых организмов. Решение биологических задач на основе владения </w:t>
            </w:r>
            <w:proofErr w:type="spellStart"/>
            <w:r w:rsidRPr="008A405C">
              <w:rPr>
                <w:rFonts w:ascii="Times New Roman" w:hAnsi="Times New Roman"/>
                <w:sz w:val="24"/>
                <w:szCs w:val="24"/>
              </w:rPr>
              <w:t>межпредметными</w:t>
            </w:r>
            <w:proofErr w:type="spellEnd"/>
            <w:r w:rsidRPr="008A405C">
              <w:rPr>
                <w:rFonts w:ascii="Times New Roman" w:hAnsi="Times New Roman"/>
                <w:sz w:val="24"/>
                <w:szCs w:val="24"/>
              </w:rPr>
              <w:t xml:space="preserve"> знаниями в области химии. Овладение методами научного познания, используемыми при биологических исследованиях, в процессе выполнения лабораторной работы «Обнаружение углеводов с помощью качественной реакции». Развитие умения объяснять результаты </w:t>
            </w:r>
            <w:r w:rsidRPr="008A405C">
              <w:rPr>
                <w:rFonts w:ascii="Times New Roman" w:hAnsi="Times New Roman"/>
                <w:sz w:val="24"/>
                <w:szCs w:val="24"/>
              </w:rPr>
              <w:lastRenderedPageBreak/>
              <w:t>биологических экспериментов</w:t>
            </w:r>
          </w:p>
        </w:tc>
        <w:tc>
          <w:tcPr>
            <w:tcW w:w="1417" w:type="dxa"/>
            <w:tcBorders>
              <w:top w:val="single" w:sz="4" w:space="0" w:color="000000"/>
              <w:left w:val="single" w:sz="4" w:space="0" w:color="000000"/>
              <w:bottom w:val="single" w:sz="4" w:space="0" w:color="000000"/>
              <w:right w:val="single" w:sz="4" w:space="0" w:color="000000"/>
            </w:tcBorders>
          </w:tcPr>
          <w:p w:rsidR="000B596E" w:rsidRDefault="000B596E">
            <w:pPr>
              <w:ind w:right="567"/>
              <w:jc w:val="center"/>
              <w:rPr>
                <w:rFonts w:ascii="Times New Roman" w:eastAsia="Times New Roman" w:hAnsi="Times New Roman" w:cs="Times New Roman"/>
                <w:sz w:val="24"/>
                <w:szCs w:val="24"/>
              </w:rPr>
            </w:pPr>
          </w:p>
        </w:tc>
      </w:tr>
      <w:tr w:rsidR="000B596E"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1782"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72" w:type="dxa"/>
            <w:tcBorders>
              <w:top w:val="single" w:sz="4" w:space="0" w:color="000000"/>
              <w:left w:val="single" w:sz="4" w:space="0" w:color="000000"/>
              <w:bottom w:val="single" w:sz="4" w:space="0" w:color="000000"/>
              <w:right w:val="single" w:sz="4" w:space="0" w:color="000000"/>
            </w:tcBorders>
          </w:tcPr>
          <w:p w:rsidR="000B596E" w:rsidRDefault="000B596E">
            <w:pPr>
              <w:spacing w:after="0" w:line="240" w:lineRule="auto"/>
              <w:rPr>
                <w:rFonts w:ascii="Times New Roman" w:hAnsi="Times New Roman"/>
                <w:sz w:val="24"/>
                <w:szCs w:val="24"/>
              </w:rPr>
            </w:pPr>
            <w:r>
              <w:rPr>
                <w:rFonts w:ascii="Times New Roman" w:hAnsi="Times New Roman"/>
                <w:sz w:val="24"/>
                <w:szCs w:val="24"/>
              </w:rPr>
              <w:t>Белки. Состав и структура белков</w:t>
            </w:r>
          </w:p>
        </w:tc>
        <w:tc>
          <w:tcPr>
            <w:tcW w:w="4535" w:type="dxa"/>
            <w:tcBorders>
              <w:top w:val="single" w:sz="4" w:space="0" w:color="000000"/>
              <w:left w:val="single" w:sz="4" w:space="0" w:color="000000"/>
              <w:bottom w:val="single" w:sz="4" w:space="0" w:color="000000"/>
              <w:right w:val="single" w:sz="4" w:space="0" w:color="000000"/>
            </w:tcBorders>
          </w:tcPr>
          <w:p w:rsidR="000B596E" w:rsidRDefault="00DA5DDE" w:rsidP="00DA5DDE">
            <w:pPr>
              <w:spacing w:after="0" w:line="240" w:lineRule="auto"/>
              <w:rPr>
                <w:rFonts w:ascii="Times New Roman" w:hAnsi="Times New Roman"/>
                <w:sz w:val="24"/>
                <w:szCs w:val="24"/>
              </w:rPr>
            </w:pPr>
            <w:r w:rsidRPr="00DA5DDE">
              <w:rPr>
                <w:rFonts w:ascii="Times New Roman" w:hAnsi="Times New Roman"/>
                <w:sz w:val="24"/>
                <w:szCs w:val="24"/>
              </w:rPr>
              <w:t xml:space="preserve">Определение основополагающих понятий: незаменимые аминокислоты, пептидная связь, </w:t>
            </w:r>
            <w:proofErr w:type="spellStart"/>
            <w:r w:rsidRPr="00DA5DDE">
              <w:rPr>
                <w:rFonts w:ascii="Times New Roman" w:hAnsi="Times New Roman"/>
                <w:sz w:val="24"/>
                <w:szCs w:val="24"/>
              </w:rPr>
              <w:t>конформация</w:t>
            </w:r>
            <w:proofErr w:type="spellEnd"/>
            <w:r w:rsidRPr="00DA5DDE">
              <w:rPr>
                <w:rFonts w:ascii="Times New Roman" w:hAnsi="Times New Roman"/>
                <w:sz w:val="24"/>
                <w:szCs w:val="24"/>
              </w:rPr>
              <w:t xml:space="preserve"> белка, глобулярные и фибриллярные белки, денатурация. Продуктивное общение и взаимодействие в процессе совместной учебной деятельности с учётом позиций других участников деятельности при обсуждении особенностей состава и структуры белков. Самостоятельная информационно-познавательная деятельность с различными источниками информации по изучению белков, их состава и структуры, её критическая оценка и интерпретация. Составление ментальной карты понятий.</w:t>
            </w:r>
          </w:p>
        </w:tc>
        <w:tc>
          <w:tcPr>
            <w:tcW w:w="1417" w:type="dxa"/>
            <w:tcBorders>
              <w:top w:val="single" w:sz="4" w:space="0" w:color="000000"/>
              <w:left w:val="single" w:sz="4" w:space="0" w:color="000000"/>
              <w:bottom w:val="single" w:sz="4" w:space="0" w:color="000000"/>
              <w:right w:val="single" w:sz="4" w:space="0" w:color="000000"/>
            </w:tcBorders>
          </w:tcPr>
          <w:p w:rsidR="000B596E" w:rsidRDefault="000B596E">
            <w:pPr>
              <w:ind w:right="567"/>
              <w:jc w:val="center"/>
              <w:rPr>
                <w:rFonts w:ascii="Times New Roman" w:eastAsia="Times New Roman" w:hAnsi="Times New Roman" w:cs="Times New Roman"/>
                <w:sz w:val="24"/>
                <w:szCs w:val="24"/>
              </w:rPr>
            </w:pPr>
          </w:p>
        </w:tc>
      </w:tr>
      <w:tr w:rsidR="000B596E"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782"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72" w:type="dxa"/>
            <w:tcBorders>
              <w:top w:val="single" w:sz="4" w:space="0" w:color="000000"/>
              <w:left w:val="single" w:sz="4" w:space="0" w:color="000000"/>
              <w:bottom w:val="single" w:sz="4" w:space="0" w:color="000000"/>
              <w:right w:val="single" w:sz="4" w:space="0" w:color="000000"/>
            </w:tcBorders>
          </w:tcPr>
          <w:p w:rsidR="000B596E" w:rsidRDefault="000B596E">
            <w:pPr>
              <w:spacing w:after="0" w:line="240" w:lineRule="auto"/>
              <w:rPr>
                <w:rFonts w:ascii="Times New Roman" w:hAnsi="Times New Roman"/>
                <w:sz w:val="24"/>
                <w:szCs w:val="24"/>
              </w:rPr>
            </w:pPr>
            <w:r>
              <w:rPr>
                <w:rFonts w:ascii="Times New Roman" w:hAnsi="Times New Roman"/>
                <w:sz w:val="24"/>
                <w:szCs w:val="24"/>
              </w:rPr>
              <w:t>Белки. Функции белков. Лаб</w:t>
            </w:r>
            <w:proofErr w:type="gramStart"/>
            <w:r>
              <w:rPr>
                <w:rFonts w:ascii="Times New Roman" w:hAnsi="Times New Roman"/>
                <w:sz w:val="24"/>
                <w:szCs w:val="24"/>
              </w:rPr>
              <w:t>.р</w:t>
            </w:r>
            <w:proofErr w:type="gramEnd"/>
            <w:r>
              <w:rPr>
                <w:rFonts w:ascii="Times New Roman" w:hAnsi="Times New Roman"/>
                <w:sz w:val="24"/>
                <w:szCs w:val="24"/>
              </w:rPr>
              <w:t>абота №4 «Обнаружение белков с помощью качественной реакции»</w:t>
            </w:r>
          </w:p>
        </w:tc>
        <w:tc>
          <w:tcPr>
            <w:tcW w:w="4535" w:type="dxa"/>
            <w:tcBorders>
              <w:top w:val="single" w:sz="4" w:space="0" w:color="000000"/>
              <w:left w:val="single" w:sz="4" w:space="0" w:color="000000"/>
              <w:bottom w:val="single" w:sz="4" w:space="0" w:color="000000"/>
              <w:right w:val="single" w:sz="4" w:space="0" w:color="000000"/>
            </w:tcBorders>
          </w:tcPr>
          <w:p w:rsidR="000B596E" w:rsidRDefault="00DA5DDE" w:rsidP="00DA5DDE">
            <w:pPr>
              <w:spacing w:after="0" w:line="240" w:lineRule="auto"/>
              <w:rPr>
                <w:rFonts w:ascii="Times New Roman" w:hAnsi="Times New Roman"/>
                <w:sz w:val="24"/>
                <w:szCs w:val="24"/>
              </w:rPr>
            </w:pPr>
            <w:proofErr w:type="gramStart"/>
            <w:r w:rsidRPr="00DA5DDE">
              <w:rPr>
                <w:rFonts w:ascii="Times New Roman" w:hAnsi="Times New Roman"/>
                <w:sz w:val="24"/>
                <w:szCs w:val="24"/>
              </w:rPr>
              <w:t>Определение основополагающих понятий: структурные белки, белки-ферменты, транспортные белки, сигнальные белки, белки защиты и нападения, белки-рецепторы, белки, обеспечивающие движение, запасные белки.</w:t>
            </w:r>
            <w:proofErr w:type="gramEnd"/>
            <w:r w:rsidRPr="00DA5DDE">
              <w:rPr>
                <w:rFonts w:ascii="Times New Roman" w:hAnsi="Times New Roman"/>
                <w:sz w:val="24"/>
                <w:szCs w:val="24"/>
              </w:rPr>
              <w:t xml:space="preserve"> Самостоятельная информационно-познавательная деятельность с различными источниками информации по изучению белков и выполняемых ими функций, её критическая оценка и интерпретация. Формирование собственной позиции по отношению к получаемой биологической информации. Развитие познавательного интереса при изучении дополнительного материала </w:t>
            </w:r>
            <w:proofErr w:type="spellStart"/>
            <w:r w:rsidRPr="00DA5DDE">
              <w:rPr>
                <w:rFonts w:ascii="Times New Roman" w:hAnsi="Times New Roman"/>
                <w:sz w:val="24"/>
                <w:szCs w:val="24"/>
              </w:rPr>
              <w:t>учебника</w:t>
            </w:r>
            <w:proofErr w:type="gramStart"/>
            <w:r>
              <w:rPr>
                <w:rFonts w:ascii="Times New Roman" w:hAnsi="Times New Roman"/>
                <w:sz w:val="24"/>
                <w:szCs w:val="24"/>
              </w:rPr>
              <w:t>.</w:t>
            </w:r>
            <w:r w:rsidRPr="00DA5DDE">
              <w:rPr>
                <w:rFonts w:ascii="Times New Roman" w:hAnsi="Times New Roman"/>
                <w:sz w:val="24"/>
                <w:szCs w:val="24"/>
              </w:rPr>
              <w:t>О</w:t>
            </w:r>
            <w:proofErr w:type="gramEnd"/>
            <w:r w:rsidRPr="00DA5DDE">
              <w:rPr>
                <w:rFonts w:ascii="Times New Roman" w:hAnsi="Times New Roman"/>
                <w:sz w:val="24"/>
                <w:szCs w:val="24"/>
              </w:rPr>
              <w:t>владение</w:t>
            </w:r>
            <w:proofErr w:type="spellEnd"/>
            <w:r w:rsidRPr="00DA5DDE">
              <w:rPr>
                <w:rFonts w:ascii="Times New Roman" w:hAnsi="Times New Roman"/>
                <w:sz w:val="24"/>
                <w:szCs w:val="24"/>
              </w:rPr>
              <w:t xml:space="preserve"> методами научного познания, используемыми при биологических исследованиях, в процессе выполнения лабораторной работы «Обнаружение белков с помощью качественной реакции». Развитие познавательного интереса к изучению биологии на основе изучения дополнительного материала учебника</w:t>
            </w:r>
          </w:p>
        </w:tc>
        <w:tc>
          <w:tcPr>
            <w:tcW w:w="1417" w:type="dxa"/>
            <w:tcBorders>
              <w:top w:val="single" w:sz="4" w:space="0" w:color="000000"/>
              <w:left w:val="single" w:sz="4" w:space="0" w:color="000000"/>
              <w:bottom w:val="single" w:sz="4" w:space="0" w:color="000000"/>
              <w:right w:val="single" w:sz="4" w:space="0" w:color="000000"/>
            </w:tcBorders>
          </w:tcPr>
          <w:p w:rsidR="000B596E" w:rsidRDefault="000B596E">
            <w:pPr>
              <w:ind w:right="567"/>
              <w:jc w:val="center"/>
              <w:rPr>
                <w:rFonts w:ascii="Times New Roman" w:eastAsia="Times New Roman" w:hAnsi="Times New Roman" w:cs="Times New Roman"/>
                <w:sz w:val="24"/>
                <w:szCs w:val="24"/>
              </w:rPr>
            </w:pPr>
          </w:p>
        </w:tc>
      </w:tr>
      <w:tr w:rsidR="000B596E"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782" w:type="dxa"/>
            <w:tcBorders>
              <w:top w:val="single" w:sz="4" w:space="0" w:color="000000"/>
              <w:left w:val="single" w:sz="4" w:space="0" w:color="000000"/>
              <w:bottom w:val="single" w:sz="4" w:space="0" w:color="000000"/>
              <w:right w:val="single" w:sz="4" w:space="0" w:color="000000"/>
            </w:tcBorders>
          </w:tcPr>
          <w:p w:rsidR="000B596E" w:rsidRDefault="000B596E">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472" w:type="dxa"/>
            <w:tcBorders>
              <w:top w:val="single" w:sz="4" w:space="0" w:color="000000"/>
              <w:left w:val="single" w:sz="4" w:space="0" w:color="000000"/>
              <w:bottom w:val="single" w:sz="4" w:space="0" w:color="000000"/>
              <w:right w:val="single" w:sz="4" w:space="0" w:color="000000"/>
            </w:tcBorders>
          </w:tcPr>
          <w:p w:rsidR="000B596E" w:rsidRDefault="000B596E">
            <w:pPr>
              <w:spacing w:after="0" w:line="240" w:lineRule="auto"/>
              <w:rPr>
                <w:rFonts w:ascii="Times New Roman" w:hAnsi="Times New Roman"/>
                <w:sz w:val="24"/>
                <w:szCs w:val="24"/>
              </w:rPr>
            </w:pPr>
            <w:proofErr w:type="spellStart"/>
            <w:proofErr w:type="gramStart"/>
            <w:r>
              <w:rPr>
                <w:rFonts w:ascii="Times New Roman" w:hAnsi="Times New Roman"/>
                <w:sz w:val="24"/>
                <w:szCs w:val="24"/>
              </w:rPr>
              <w:t>Ферменты-биологические</w:t>
            </w:r>
            <w:proofErr w:type="spellEnd"/>
            <w:proofErr w:type="gramEnd"/>
            <w:r>
              <w:rPr>
                <w:rFonts w:ascii="Times New Roman" w:hAnsi="Times New Roman"/>
                <w:sz w:val="24"/>
                <w:szCs w:val="24"/>
              </w:rPr>
              <w:t xml:space="preserve"> катализаторы. Лаб</w:t>
            </w:r>
            <w:proofErr w:type="gramStart"/>
            <w:r>
              <w:rPr>
                <w:rFonts w:ascii="Times New Roman" w:hAnsi="Times New Roman"/>
                <w:sz w:val="24"/>
                <w:szCs w:val="24"/>
              </w:rPr>
              <w:t>.р</w:t>
            </w:r>
            <w:proofErr w:type="gramEnd"/>
            <w:r>
              <w:rPr>
                <w:rFonts w:ascii="Times New Roman" w:hAnsi="Times New Roman"/>
                <w:sz w:val="24"/>
                <w:szCs w:val="24"/>
              </w:rPr>
              <w:t>абота №5 «Каталитическая активность ферментов (на примере амилазы)»</w:t>
            </w:r>
          </w:p>
        </w:tc>
        <w:tc>
          <w:tcPr>
            <w:tcW w:w="4535" w:type="dxa"/>
            <w:tcBorders>
              <w:top w:val="single" w:sz="4" w:space="0" w:color="000000"/>
              <w:left w:val="single" w:sz="4" w:space="0" w:color="000000"/>
              <w:bottom w:val="single" w:sz="4" w:space="0" w:color="000000"/>
              <w:right w:val="single" w:sz="4" w:space="0" w:color="000000"/>
            </w:tcBorders>
          </w:tcPr>
          <w:p w:rsidR="000B596E" w:rsidRDefault="00DA5DDE" w:rsidP="00DA5DDE">
            <w:pPr>
              <w:spacing w:after="0" w:line="240" w:lineRule="auto"/>
              <w:rPr>
                <w:rFonts w:ascii="Times New Roman" w:hAnsi="Times New Roman"/>
                <w:sz w:val="24"/>
                <w:szCs w:val="24"/>
              </w:rPr>
            </w:pPr>
            <w:r w:rsidRPr="00DA5DDE">
              <w:rPr>
                <w:rFonts w:ascii="Times New Roman" w:hAnsi="Times New Roman"/>
                <w:sz w:val="24"/>
                <w:szCs w:val="24"/>
              </w:rPr>
              <w:t>Определение основополагающих понятий: энергия активации, активный центр, субстратная специфичность, коферменты, белки-активаторы и белки-ингибиторы</w:t>
            </w:r>
            <w:r>
              <w:rPr>
                <w:rFonts w:ascii="Times New Roman" w:hAnsi="Times New Roman"/>
                <w:sz w:val="24"/>
                <w:szCs w:val="24"/>
              </w:rPr>
              <w:t xml:space="preserve">. </w:t>
            </w:r>
            <w:r w:rsidRPr="00DA5DDE">
              <w:rPr>
                <w:rFonts w:ascii="Times New Roman" w:hAnsi="Times New Roman"/>
                <w:sz w:val="24"/>
                <w:szCs w:val="24"/>
              </w:rPr>
              <w:t xml:space="preserve">Продуктивное общение и взаимодействие в процессе совместной учебной деятельности с учётом позиций других участников деятельности при обсуждении отличий ферментов от </w:t>
            </w:r>
            <w:r w:rsidRPr="00DA5DDE">
              <w:rPr>
                <w:rFonts w:ascii="Times New Roman" w:hAnsi="Times New Roman"/>
                <w:sz w:val="24"/>
                <w:szCs w:val="24"/>
              </w:rPr>
              <w:lastRenderedPageBreak/>
              <w:t>химических катализаторов, влияния критического повышения температуры тела человека на активность ферментов. Овладение методами научного познания, используемыми при биологических исследованиях, при выполнении лабораторной работы «Каталитическая активность ферментов (на примере амилазы)». Развитие умения объяснять результаты биологических экспериментов</w:t>
            </w:r>
          </w:p>
        </w:tc>
        <w:tc>
          <w:tcPr>
            <w:tcW w:w="1417" w:type="dxa"/>
            <w:tcBorders>
              <w:top w:val="single" w:sz="4" w:space="0" w:color="000000"/>
              <w:left w:val="single" w:sz="4" w:space="0" w:color="000000"/>
              <w:bottom w:val="single" w:sz="4" w:space="0" w:color="000000"/>
              <w:right w:val="single" w:sz="4" w:space="0" w:color="000000"/>
            </w:tcBorders>
          </w:tcPr>
          <w:p w:rsidR="000B596E" w:rsidRDefault="000B596E">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Обобщающий урок</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8319F" w:rsidP="00105488">
            <w:pPr>
              <w:spacing w:after="0" w:line="240" w:lineRule="auto"/>
              <w:rPr>
                <w:rFonts w:ascii="Times New Roman" w:hAnsi="Times New Roman"/>
                <w:sz w:val="24"/>
                <w:szCs w:val="24"/>
              </w:rPr>
            </w:pPr>
            <w:r>
              <w:rPr>
                <w:rFonts w:ascii="Times New Roman" w:hAnsi="Times New Roman"/>
                <w:sz w:val="24"/>
                <w:szCs w:val="24"/>
              </w:rPr>
              <w:t>с</w:t>
            </w:r>
            <w:r w:rsidRPr="00B51746">
              <w:rPr>
                <w:rFonts w:ascii="Times New Roman" w:hAnsi="Times New Roman"/>
                <w:sz w:val="24"/>
                <w:szCs w:val="24"/>
              </w:rPr>
              <w:t>амостоятельный контроль и коррекция учебной деятельности с использованием всех возможных ресурсов для достижения поставленных целей и реализации планов деятельности. Демонстрация навыков познавательной рефлексии. Продуктивное общение и взаимодействие в процессе совместной учебной деятельности с учётом позиций других участников деятельности. Демонстрация владения языковыми средствами. Уверенное пользование биологической терминологией в пределах изученной темы</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Нуклеиновые кислоты: ДНК и РНК. Лаб</w:t>
            </w:r>
            <w:proofErr w:type="gramStart"/>
            <w:r>
              <w:rPr>
                <w:rFonts w:ascii="Times New Roman" w:hAnsi="Times New Roman"/>
                <w:sz w:val="24"/>
                <w:szCs w:val="24"/>
              </w:rPr>
              <w:t>.р</w:t>
            </w:r>
            <w:proofErr w:type="gramEnd"/>
            <w:r>
              <w:rPr>
                <w:rFonts w:ascii="Times New Roman" w:hAnsi="Times New Roman"/>
                <w:sz w:val="24"/>
                <w:szCs w:val="24"/>
              </w:rPr>
              <w:t>абота №6 «Выделение ДНК из ткани печени»</w:t>
            </w:r>
          </w:p>
        </w:tc>
        <w:tc>
          <w:tcPr>
            <w:tcW w:w="4535" w:type="dxa"/>
            <w:tcBorders>
              <w:top w:val="single" w:sz="4" w:space="0" w:color="000000"/>
              <w:left w:val="single" w:sz="4" w:space="0" w:color="000000"/>
              <w:bottom w:val="single" w:sz="4" w:space="0" w:color="000000"/>
              <w:right w:val="single" w:sz="4" w:space="0" w:color="000000"/>
            </w:tcBorders>
          </w:tcPr>
          <w:p w:rsidR="00D8319F" w:rsidRDefault="00BE1BF9" w:rsidP="00BE1BF9">
            <w:pPr>
              <w:spacing w:after="0" w:line="240" w:lineRule="auto"/>
              <w:rPr>
                <w:rFonts w:ascii="Times New Roman" w:hAnsi="Times New Roman"/>
                <w:sz w:val="24"/>
                <w:szCs w:val="24"/>
              </w:rPr>
            </w:pPr>
            <w:r w:rsidRPr="00BE1BF9">
              <w:rPr>
                <w:rFonts w:ascii="Times New Roman" w:hAnsi="Times New Roman"/>
                <w:sz w:val="24"/>
                <w:szCs w:val="24"/>
              </w:rPr>
              <w:t xml:space="preserve">Определение основополагающих понятий: нуклеиновые кислоты, дезоксирибонуклеиновая кислота, рибонуклеиновая кислота, нуклеотид, принцип </w:t>
            </w:r>
            <w:proofErr w:type="spellStart"/>
            <w:r w:rsidRPr="00BE1BF9">
              <w:rPr>
                <w:rFonts w:ascii="Times New Roman" w:hAnsi="Times New Roman"/>
                <w:sz w:val="24"/>
                <w:szCs w:val="24"/>
              </w:rPr>
              <w:t>комплементарности</w:t>
            </w:r>
            <w:proofErr w:type="spellEnd"/>
            <w:r w:rsidRPr="00BE1BF9">
              <w:rPr>
                <w:rFonts w:ascii="Times New Roman" w:hAnsi="Times New Roman"/>
                <w:sz w:val="24"/>
                <w:szCs w:val="24"/>
              </w:rPr>
              <w:t>, ген. Продуктивное общение и взаимодействие в процессе совместной учебной деятельности с учётом позиций других участников деятельности при обсуждении строения и функций нуклеиновых кислот. Решение биологических задач в целях подготовки к ЕГЭ. Развитие познавательного интереса к изучению биологии в процессе изучения дополнительного материала учебник</w:t>
            </w:r>
            <w:r>
              <w:rPr>
                <w:rFonts w:ascii="Times New Roman" w:hAnsi="Times New Roman"/>
                <w:sz w:val="24"/>
                <w:szCs w:val="24"/>
              </w:rPr>
              <w:t>а</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АТФ и другие нуклеотиды. Витамины.</w:t>
            </w:r>
          </w:p>
        </w:tc>
        <w:tc>
          <w:tcPr>
            <w:tcW w:w="4535" w:type="dxa"/>
            <w:tcBorders>
              <w:top w:val="single" w:sz="4" w:space="0" w:color="000000"/>
              <w:left w:val="single" w:sz="4" w:space="0" w:color="000000"/>
              <w:bottom w:val="single" w:sz="4" w:space="0" w:color="000000"/>
              <w:right w:val="single" w:sz="4" w:space="0" w:color="000000"/>
            </w:tcBorders>
          </w:tcPr>
          <w:p w:rsidR="00BE1BF9" w:rsidRPr="00BE1BF9" w:rsidRDefault="00BE1BF9" w:rsidP="00BE1BF9">
            <w:pPr>
              <w:spacing w:after="0" w:line="240" w:lineRule="auto"/>
              <w:rPr>
                <w:rFonts w:ascii="Times New Roman" w:hAnsi="Times New Roman"/>
                <w:sz w:val="24"/>
                <w:szCs w:val="24"/>
              </w:rPr>
            </w:pPr>
            <w:r w:rsidRPr="00BE1BF9">
              <w:rPr>
                <w:rFonts w:ascii="Times New Roman" w:hAnsi="Times New Roman"/>
                <w:sz w:val="24"/>
                <w:szCs w:val="24"/>
              </w:rPr>
              <w:t xml:space="preserve">Определение основополагающих понятий: АТФ, гидролиз, макроэргические связи, витамины. Продуктивное общение и взаимодействие в процессе совместной учебной деятельности с учётом позиций других участников деятельности при обсуждении вопросов обеспечения человеком своих потребностей в энергии и витаминах. Самостоятельная информационно-познавательная </w:t>
            </w:r>
            <w:r w:rsidRPr="00BE1BF9">
              <w:rPr>
                <w:rFonts w:ascii="Times New Roman" w:hAnsi="Times New Roman"/>
                <w:sz w:val="24"/>
                <w:szCs w:val="24"/>
              </w:rPr>
              <w:lastRenderedPageBreak/>
              <w:t xml:space="preserve">деятельность с различными источниками информации о роли нуклеотидов и витаминов в осуществлении процессов жизнедеятельности, её критическая оценка и интерпретация. Формирование собственной позиции по отношению к биологической информации, получаемой из разных источников. Использование средств ИКТ для подготовки сообщений, подкреплённых </w:t>
            </w:r>
            <w:proofErr w:type="spellStart"/>
            <w:r w:rsidRPr="00BE1BF9">
              <w:rPr>
                <w:rFonts w:ascii="Times New Roman" w:hAnsi="Times New Roman"/>
                <w:sz w:val="24"/>
                <w:szCs w:val="24"/>
              </w:rPr>
              <w:t>мультимедиапрезентациями</w:t>
            </w:r>
            <w:proofErr w:type="spellEnd"/>
            <w:r w:rsidRPr="00BE1BF9">
              <w:rPr>
                <w:rFonts w:ascii="Times New Roman" w:hAnsi="Times New Roman"/>
                <w:sz w:val="24"/>
                <w:szCs w:val="24"/>
              </w:rPr>
              <w:t>. Развитие познавательного интереса к изучению биологии в процессе изучения дополнительного материала учебника</w:t>
            </w:r>
          </w:p>
          <w:p w:rsidR="00D8319F" w:rsidRDefault="00D8319F" w:rsidP="00BE1BF9">
            <w:pPr>
              <w:spacing w:after="0" w:line="240" w:lineRule="auto"/>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rsidP="00A1545B">
            <w:pPr>
              <w:spacing w:after="0" w:line="240" w:lineRule="auto"/>
              <w:rPr>
                <w:rFonts w:ascii="Times New Roman" w:hAnsi="Times New Roman"/>
                <w:sz w:val="24"/>
                <w:szCs w:val="24"/>
              </w:rPr>
            </w:pPr>
            <w:r>
              <w:rPr>
                <w:rFonts w:ascii="Times New Roman" w:hAnsi="Times New Roman"/>
                <w:sz w:val="24"/>
                <w:szCs w:val="24"/>
              </w:rPr>
              <w:t>Административная контрольная работа</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8319F" w:rsidP="00105488">
            <w:pPr>
              <w:spacing w:after="0" w:line="240" w:lineRule="auto"/>
              <w:rPr>
                <w:rFonts w:ascii="Times New Roman" w:hAnsi="Times New Roman"/>
                <w:sz w:val="24"/>
                <w:szCs w:val="24"/>
              </w:rPr>
            </w:pPr>
            <w:r>
              <w:rPr>
                <w:rFonts w:ascii="Times New Roman" w:hAnsi="Times New Roman"/>
                <w:sz w:val="24"/>
                <w:szCs w:val="24"/>
              </w:rPr>
              <w:t>с</w:t>
            </w:r>
            <w:r w:rsidRPr="00B51746">
              <w:rPr>
                <w:rFonts w:ascii="Times New Roman" w:hAnsi="Times New Roman"/>
                <w:sz w:val="24"/>
                <w:szCs w:val="24"/>
              </w:rPr>
              <w:t>амостоятельный контроль и коррекция учебной деятельности с использованием всех возможных ресурсов для достижения поставленных целей и реализации планов деятельности. Демонстрация навыков познавательной рефлексии. Продуктивное общение и взаимодействие в процессе совместной учебной деятельности с учётом позиций других участников деятельности. Демонстрация владения языковыми средствами. Уверенное пользование биологической терминологией в пределах изученной темы</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rsidP="00A1545B">
            <w:pPr>
              <w:spacing w:after="0" w:line="240" w:lineRule="auto"/>
              <w:rPr>
                <w:rFonts w:ascii="Times New Roman" w:hAnsi="Times New Roman"/>
                <w:sz w:val="24"/>
                <w:szCs w:val="24"/>
              </w:rPr>
            </w:pPr>
            <w:proofErr w:type="spellStart"/>
            <w:proofErr w:type="gramStart"/>
            <w:r>
              <w:rPr>
                <w:rFonts w:ascii="Times New Roman" w:hAnsi="Times New Roman"/>
                <w:sz w:val="24"/>
                <w:szCs w:val="24"/>
              </w:rPr>
              <w:t>Вирусы-неклеточная</w:t>
            </w:r>
            <w:proofErr w:type="spellEnd"/>
            <w:proofErr w:type="gramEnd"/>
            <w:r>
              <w:rPr>
                <w:rFonts w:ascii="Times New Roman" w:hAnsi="Times New Roman"/>
                <w:sz w:val="24"/>
                <w:szCs w:val="24"/>
              </w:rPr>
              <w:t xml:space="preserve"> форма жизни.</w:t>
            </w:r>
          </w:p>
        </w:tc>
        <w:tc>
          <w:tcPr>
            <w:tcW w:w="4535" w:type="dxa"/>
            <w:tcBorders>
              <w:top w:val="single" w:sz="4" w:space="0" w:color="000000"/>
              <w:left w:val="single" w:sz="4" w:space="0" w:color="000000"/>
              <w:bottom w:val="single" w:sz="4" w:space="0" w:color="000000"/>
              <w:right w:val="single" w:sz="4" w:space="0" w:color="000000"/>
            </w:tcBorders>
          </w:tcPr>
          <w:p w:rsidR="00D8319F" w:rsidRDefault="00BE1BF9" w:rsidP="00BE1BF9">
            <w:pPr>
              <w:spacing w:after="0" w:line="240" w:lineRule="auto"/>
              <w:rPr>
                <w:rFonts w:ascii="Times New Roman" w:hAnsi="Times New Roman"/>
                <w:sz w:val="24"/>
                <w:szCs w:val="24"/>
              </w:rPr>
            </w:pPr>
            <w:r w:rsidRPr="00BE1BF9">
              <w:rPr>
                <w:rFonts w:ascii="Times New Roman" w:hAnsi="Times New Roman"/>
                <w:sz w:val="24"/>
                <w:szCs w:val="24"/>
              </w:rPr>
              <w:t>Определение основополагающих понятий: вирусы, вакцина. Продуктивное общение и взаимодействие в процессе совместной учебной деятельности с учётом позиций других участников деятельности при обсуждении проблемы происхождения вирусов и причин, на основании которых их относят к живым организмам. Самостоятельная информационно-познавательная деятельность с различными источниками информации о вирусах и их жизненных циклах, её критическая оценка и интерпретация. Формирование собственной позиции по отношению к биологической информации, получаемой из разных источников. Решение биологических задач в целях подготовки к ЕГЭ. Развитие познавательного интереса к изучению биологии в процессе изучения дополнительного материала учебника</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Клеточный уровень</w:t>
            </w:r>
          </w:p>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Клеточный уровень: общая характеристика. Клеточная теория. Лаб</w:t>
            </w:r>
            <w:proofErr w:type="gramStart"/>
            <w:r>
              <w:rPr>
                <w:rFonts w:ascii="Times New Roman" w:hAnsi="Times New Roman"/>
                <w:sz w:val="24"/>
                <w:szCs w:val="24"/>
              </w:rPr>
              <w:t>.р</w:t>
            </w:r>
            <w:proofErr w:type="gramEnd"/>
            <w:r>
              <w:rPr>
                <w:rFonts w:ascii="Times New Roman" w:hAnsi="Times New Roman"/>
                <w:sz w:val="24"/>
                <w:szCs w:val="24"/>
              </w:rPr>
              <w:t>абота №7 «Сравнение строения клеток растений, животных, грибов и бактерий под микроскопом на готовых микропрепаратах и их описание»</w:t>
            </w:r>
          </w:p>
        </w:tc>
        <w:tc>
          <w:tcPr>
            <w:tcW w:w="4535" w:type="dxa"/>
            <w:tcBorders>
              <w:top w:val="single" w:sz="4" w:space="0" w:color="000000"/>
              <w:left w:val="single" w:sz="4" w:space="0" w:color="000000"/>
              <w:bottom w:val="single" w:sz="4" w:space="0" w:color="000000"/>
              <w:right w:val="single" w:sz="4" w:space="0" w:color="000000"/>
            </w:tcBorders>
          </w:tcPr>
          <w:p w:rsidR="00D8319F" w:rsidRDefault="00BE1BF9" w:rsidP="00BE1BF9">
            <w:pPr>
              <w:spacing w:after="0" w:line="240" w:lineRule="auto"/>
              <w:rPr>
                <w:rFonts w:ascii="Times New Roman" w:hAnsi="Times New Roman"/>
                <w:sz w:val="24"/>
                <w:szCs w:val="24"/>
              </w:rPr>
            </w:pPr>
            <w:r w:rsidRPr="00BE1BF9">
              <w:rPr>
                <w:rFonts w:ascii="Times New Roman" w:hAnsi="Times New Roman"/>
                <w:sz w:val="24"/>
                <w:szCs w:val="24"/>
              </w:rPr>
              <w:t xml:space="preserve">Самостоятельное определение цели учебной деятельности и составление её плана. Определение основополагающих понятий: цитология, методы изучения клетки, </w:t>
            </w:r>
            <w:proofErr w:type="spellStart"/>
            <w:r w:rsidRPr="00BE1BF9">
              <w:rPr>
                <w:rFonts w:ascii="Times New Roman" w:hAnsi="Times New Roman"/>
                <w:sz w:val="24"/>
                <w:szCs w:val="24"/>
              </w:rPr>
              <w:t>ультрацентрифугирование</w:t>
            </w:r>
            <w:proofErr w:type="spellEnd"/>
            <w:r w:rsidRPr="00BE1BF9">
              <w:rPr>
                <w:rFonts w:ascii="Times New Roman" w:hAnsi="Times New Roman"/>
                <w:sz w:val="24"/>
                <w:szCs w:val="24"/>
              </w:rPr>
              <w:t>, клеточная теория. Продуктивное общение и взаимодействие в процессе совместной учебной деятельности с учётом позиций других участников деятельности при обсуждении проблем создания клеточной теории.</w:t>
            </w:r>
            <w:r>
              <w:t xml:space="preserve"> </w:t>
            </w:r>
            <w:r w:rsidRPr="00BE1BF9">
              <w:rPr>
                <w:rFonts w:ascii="Times New Roman" w:hAnsi="Times New Roman"/>
                <w:sz w:val="24"/>
                <w:szCs w:val="24"/>
              </w:rPr>
              <w:t>Самостоятельная информационно-познавательная деятельность с различными источниками информации об основных этапах развития цитолог</w:t>
            </w:r>
            <w:proofErr w:type="gramStart"/>
            <w:r w:rsidRPr="00BE1BF9">
              <w:rPr>
                <w:rFonts w:ascii="Times New Roman" w:hAnsi="Times New Roman"/>
                <w:sz w:val="24"/>
                <w:szCs w:val="24"/>
              </w:rPr>
              <w:t>ии и её</w:t>
            </w:r>
            <w:proofErr w:type="gramEnd"/>
            <w:r w:rsidRPr="00BE1BF9">
              <w:rPr>
                <w:rFonts w:ascii="Times New Roman" w:hAnsi="Times New Roman"/>
                <w:sz w:val="24"/>
                <w:szCs w:val="24"/>
              </w:rPr>
              <w:t xml:space="preserve"> методах. Формирование собственной позиции по отношению к биологической информации, получаемой из разных источников. Использование средств ИКТ для подготовки информационного сообщения и </w:t>
            </w:r>
            <w:proofErr w:type="spellStart"/>
            <w:r w:rsidRPr="00BE1BF9">
              <w:rPr>
                <w:rFonts w:ascii="Times New Roman" w:hAnsi="Times New Roman"/>
                <w:sz w:val="24"/>
                <w:szCs w:val="24"/>
              </w:rPr>
              <w:t>мультимедиапрезентации</w:t>
            </w:r>
            <w:proofErr w:type="spellEnd"/>
            <w:r w:rsidRPr="00BE1BF9">
              <w:rPr>
                <w:rFonts w:ascii="Times New Roman" w:hAnsi="Times New Roman"/>
                <w:sz w:val="24"/>
                <w:szCs w:val="24"/>
              </w:rPr>
              <w:t xml:space="preserve">. Овладение методами научного познания, используемыми при биологических исследованиях, в процессе выполнения лабораторных работ «Техника </w:t>
            </w:r>
            <w:proofErr w:type="spellStart"/>
            <w:r w:rsidRPr="00BE1BF9">
              <w:rPr>
                <w:rFonts w:ascii="Times New Roman" w:hAnsi="Times New Roman"/>
                <w:sz w:val="24"/>
                <w:szCs w:val="24"/>
              </w:rPr>
              <w:t>микроскопирования</w:t>
            </w:r>
            <w:proofErr w:type="spellEnd"/>
            <w:r w:rsidRPr="00BE1BF9">
              <w:rPr>
                <w:rFonts w:ascii="Times New Roman" w:hAnsi="Times New Roman"/>
                <w:sz w:val="24"/>
                <w:szCs w:val="24"/>
              </w:rPr>
              <w:t>» и «Сравнение строения клеток растений, животных, грибов и бактерий под микроскопом на готовых микропрепаратах и их описание». Развитие познавательного интереса к изучению биологии в процессе изучения дополнительного материала учебника</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Строение клетки. Клеточная мембрана. Цитоплазма. Лаб</w:t>
            </w:r>
            <w:proofErr w:type="gramStart"/>
            <w:r>
              <w:rPr>
                <w:rFonts w:ascii="Times New Roman" w:hAnsi="Times New Roman"/>
                <w:sz w:val="24"/>
                <w:szCs w:val="24"/>
              </w:rPr>
              <w:t>.р</w:t>
            </w:r>
            <w:proofErr w:type="gramEnd"/>
            <w:r>
              <w:rPr>
                <w:rFonts w:ascii="Times New Roman" w:hAnsi="Times New Roman"/>
                <w:sz w:val="24"/>
                <w:szCs w:val="24"/>
              </w:rPr>
              <w:t xml:space="preserve">абота №8 «Наблюдение плазмолиза </w:t>
            </w:r>
            <w:proofErr w:type="spellStart"/>
            <w:r>
              <w:rPr>
                <w:rFonts w:ascii="Times New Roman" w:hAnsi="Times New Roman"/>
                <w:sz w:val="24"/>
                <w:szCs w:val="24"/>
              </w:rPr>
              <w:t>деплазмолиза</w:t>
            </w:r>
            <w:proofErr w:type="spellEnd"/>
            <w:r>
              <w:rPr>
                <w:rFonts w:ascii="Times New Roman" w:hAnsi="Times New Roman"/>
                <w:sz w:val="24"/>
                <w:szCs w:val="24"/>
              </w:rPr>
              <w:t xml:space="preserve"> в клетках кожицы лука»</w:t>
            </w:r>
          </w:p>
        </w:tc>
        <w:tc>
          <w:tcPr>
            <w:tcW w:w="4535" w:type="dxa"/>
            <w:tcBorders>
              <w:top w:val="single" w:sz="4" w:space="0" w:color="000000"/>
              <w:left w:val="single" w:sz="4" w:space="0" w:color="000000"/>
              <w:bottom w:val="single" w:sz="4" w:space="0" w:color="000000"/>
              <w:right w:val="single" w:sz="4" w:space="0" w:color="000000"/>
            </w:tcBorders>
          </w:tcPr>
          <w:p w:rsidR="00D8319F" w:rsidRDefault="007B49AF" w:rsidP="007B49AF">
            <w:pPr>
              <w:spacing w:after="0" w:line="240" w:lineRule="auto"/>
              <w:rPr>
                <w:rFonts w:ascii="Times New Roman" w:hAnsi="Times New Roman"/>
                <w:sz w:val="24"/>
                <w:szCs w:val="24"/>
              </w:rPr>
            </w:pPr>
            <w:r w:rsidRPr="007B49AF">
              <w:rPr>
                <w:rFonts w:ascii="Times New Roman" w:hAnsi="Times New Roman"/>
                <w:sz w:val="24"/>
                <w:szCs w:val="24"/>
              </w:rPr>
              <w:t xml:space="preserve">Определение основополагающих понятий: клеточная стенка, </w:t>
            </w:r>
            <w:proofErr w:type="spellStart"/>
            <w:r w:rsidRPr="007B49AF">
              <w:rPr>
                <w:rFonts w:ascii="Times New Roman" w:hAnsi="Times New Roman"/>
                <w:sz w:val="24"/>
                <w:szCs w:val="24"/>
              </w:rPr>
              <w:t>гликокаликс</w:t>
            </w:r>
            <w:proofErr w:type="spellEnd"/>
            <w:r w:rsidRPr="007B49AF">
              <w:rPr>
                <w:rFonts w:ascii="Times New Roman" w:hAnsi="Times New Roman"/>
                <w:sz w:val="24"/>
                <w:szCs w:val="24"/>
              </w:rPr>
              <w:t xml:space="preserve">, </w:t>
            </w:r>
            <w:proofErr w:type="spellStart"/>
            <w:r w:rsidRPr="007B49AF">
              <w:rPr>
                <w:rFonts w:ascii="Times New Roman" w:hAnsi="Times New Roman"/>
                <w:sz w:val="24"/>
                <w:szCs w:val="24"/>
              </w:rPr>
              <w:t>эндоцитоз</w:t>
            </w:r>
            <w:proofErr w:type="spellEnd"/>
            <w:r w:rsidRPr="007B49AF">
              <w:rPr>
                <w:rFonts w:ascii="Times New Roman" w:hAnsi="Times New Roman"/>
                <w:sz w:val="24"/>
                <w:szCs w:val="24"/>
              </w:rPr>
              <w:t xml:space="preserve">: фагоцитоз и </w:t>
            </w:r>
            <w:proofErr w:type="spellStart"/>
            <w:r w:rsidRPr="007B49AF">
              <w:rPr>
                <w:rFonts w:ascii="Times New Roman" w:hAnsi="Times New Roman"/>
                <w:sz w:val="24"/>
                <w:szCs w:val="24"/>
              </w:rPr>
              <w:t>пиноцитоз</w:t>
            </w:r>
            <w:proofErr w:type="spellEnd"/>
            <w:r w:rsidRPr="007B49AF">
              <w:rPr>
                <w:rFonts w:ascii="Times New Roman" w:hAnsi="Times New Roman"/>
                <w:sz w:val="24"/>
                <w:szCs w:val="24"/>
              </w:rPr>
              <w:t xml:space="preserve">, </w:t>
            </w:r>
            <w:proofErr w:type="spellStart"/>
            <w:r w:rsidRPr="007B49AF">
              <w:rPr>
                <w:rFonts w:ascii="Times New Roman" w:hAnsi="Times New Roman"/>
                <w:sz w:val="24"/>
                <w:szCs w:val="24"/>
              </w:rPr>
              <w:t>экзоцитоз</w:t>
            </w:r>
            <w:proofErr w:type="spellEnd"/>
            <w:r w:rsidRPr="007B49AF">
              <w:rPr>
                <w:rFonts w:ascii="Times New Roman" w:hAnsi="Times New Roman"/>
                <w:sz w:val="24"/>
                <w:szCs w:val="24"/>
              </w:rPr>
              <w:t xml:space="preserve">, рецепция, </w:t>
            </w:r>
            <w:proofErr w:type="spellStart"/>
            <w:r w:rsidRPr="007B49AF">
              <w:rPr>
                <w:rFonts w:ascii="Times New Roman" w:hAnsi="Times New Roman"/>
                <w:sz w:val="24"/>
                <w:szCs w:val="24"/>
              </w:rPr>
              <w:t>гиалоплазма</w:t>
            </w:r>
            <w:proofErr w:type="spellEnd"/>
            <w:r w:rsidRPr="007B49AF">
              <w:rPr>
                <w:rFonts w:ascii="Times New Roman" w:hAnsi="Times New Roman"/>
                <w:sz w:val="24"/>
                <w:szCs w:val="24"/>
              </w:rPr>
              <w:t xml:space="preserve">, </w:t>
            </w:r>
            <w:proofErr w:type="spellStart"/>
            <w:r w:rsidRPr="007B49AF">
              <w:rPr>
                <w:rFonts w:ascii="Times New Roman" w:hAnsi="Times New Roman"/>
                <w:sz w:val="24"/>
                <w:szCs w:val="24"/>
              </w:rPr>
              <w:t>цитоскелет</w:t>
            </w:r>
            <w:proofErr w:type="spellEnd"/>
            <w:r w:rsidRPr="007B49AF">
              <w:rPr>
                <w:rFonts w:ascii="Times New Roman" w:hAnsi="Times New Roman"/>
                <w:sz w:val="24"/>
                <w:szCs w:val="24"/>
              </w:rPr>
              <w:t>, клеточный центр, центриоли. Продуктивное общение и взаимодействие в процессе совместной учебной деятельности с учётом позиций других участников деятельности при обсуждении структур клетки и их функций</w:t>
            </w:r>
            <w:r w:rsidR="000842BE">
              <w:rPr>
                <w:rFonts w:ascii="Times New Roman" w:hAnsi="Times New Roman"/>
                <w:sz w:val="24"/>
                <w:szCs w:val="24"/>
              </w:rPr>
              <w:t>. О</w:t>
            </w:r>
            <w:r w:rsidR="000842BE" w:rsidRPr="000842BE">
              <w:rPr>
                <w:rFonts w:ascii="Times New Roman" w:hAnsi="Times New Roman"/>
                <w:sz w:val="24"/>
                <w:szCs w:val="24"/>
              </w:rPr>
              <w:t xml:space="preserve">владение методами научного познания, используемыми при биологических исследованиях, в процессе выполнения лабораторной работы «Наблюдение плазмолиза и </w:t>
            </w:r>
            <w:proofErr w:type="spellStart"/>
            <w:r w:rsidR="000842BE" w:rsidRPr="000842BE">
              <w:rPr>
                <w:rFonts w:ascii="Times New Roman" w:hAnsi="Times New Roman"/>
                <w:sz w:val="24"/>
                <w:szCs w:val="24"/>
              </w:rPr>
              <w:t>деплазмолиза</w:t>
            </w:r>
            <w:proofErr w:type="spellEnd"/>
            <w:r w:rsidR="000842BE" w:rsidRPr="000842BE">
              <w:rPr>
                <w:rFonts w:ascii="Times New Roman" w:hAnsi="Times New Roman"/>
                <w:sz w:val="24"/>
                <w:szCs w:val="24"/>
              </w:rPr>
              <w:t xml:space="preserve"> в клетках кожицы лука». Развитие умения объяснять результаты биологических экспериментов. Развитие познавательного интереса к изучению </w:t>
            </w:r>
            <w:r w:rsidR="000842BE" w:rsidRPr="000842BE">
              <w:rPr>
                <w:rFonts w:ascii="Times New Roman" w:hAnsi="Times New Roman"/>
                <w:sz w:val="24"/>
                <w:szCs w:val="24"/>
              </w:rPr>
              <w:lastRenderedPageBreak/>
              <w:t>биологии в процессе изучения дополнительного материала учебника</w:t>
            </w:r>
            <w:r w:rsidR="00D32DDF">
              <w:rPr>
                <w:rFonts w:ascii="Times New Roman" w:hAnsi="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Рибосомы. Ядро. Эндоплазматическая сеть.</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32DDF" w:rsidP="00D32DDF">
            <w:pPr>
              <w:spacing w:after="0" w:line="240" w:lineRule="auto"/>
              <w:rPr>
                <w:rFonts w:ascii="Times New Roman" w:hAnsi="Times New Roman"/>
                <w:sz w:val="24"/>
                <w:szCs w:val="24"/>
              </w:rPr>
            </w:pPr>
            <w:proofErr w:type="gramStart"/>
            <w:r w:rsidRPr="00D32DDF">
              <w:rPr>
                <w:rFonts w:ascii="Times New Roman" w:hAnsi="Times New Roman"/>
                <w:sz w:val="24"/>
                <w:szCs w:val="24"/>
              </w:rPr>
              <w:t>Определение основополагающих понятий: ядерная оболочка, кариоплазма, хроматин, ядрышки, гистоны, хромосомы, кариотип, эндоплазматическая сеть: шероховатая и гладкая, рибосомы.</w:t>
            </w:r>
            <w:proofErr w:type="gramEnd"/>
            <w:r w:rsidRPr="00D32DDF">
              <w:rPr>
                <w:rFonts w:ascii="Times New Roman" w:hAnsi="Times New Roman"/>
                <w:sz w:val="24"/>
                <w:szCs w:val="24"/>
              </w:rPr>
              <w:t xml:space="preserve"> Продуктивное общение и взаимодействие в процессе совместной учебной деятельности с учётом позиций других участников деятельности при обсуждении структур клетки и их функций. Развитие познавательного интереса к изучению биологии в процессе изучения дополнительного материала учебника</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 xml:space="preserve">Вакуоли. Комплекс </w:t>
            </w:r>
            <w:proofErr w:type="spellStart"/>
            <w:r>
              <w:rPr>
                <w:rFonts w:ascii="Times New Roman" w:hAnsi="Times New Roman"/>
                <w:sz w:val="24"/>
                <w:szCs w:val="24"/>
              </w:rPr>
              <w:t>Гольджи</w:t>
            </w:r>
            <w:proofErr w:type="spellEnd"/>
            <w:r>
              <w:rPr>
                <w:rFonts w:ascii="Times New Roman" w:hAnsi="Times New Roman"/>
                <w:sz w:val="24"/>
                <w:szCs w:val="24"/>
              </w:rPr>
              <w:t xml:space="preserve">. </w:t>
            </w:r>
            <w:proofErr w:type="spellStart"/>
            <w:r>
              <w:rPr>
                <w:rFonts w:ascii="Times New Roman" w:hAnsi="Times New Roman"/>
                <w:sz w:val="24"/>
                <w:szCs w:val="24"/>
              </w:rPr>
              <w:t>Лизосомы</w:t>
            </w:r>
            <w:proofErr w:type="gramStart"/>
            <w:r>
              <w:rPr>
                <w:rFonts w:ascii="Times New Roman" w:hAnsi="Times New Roman"/>
                <w:sz w:val="24"/>
                <w:szCs w:val="24"/>
              </w:rPr>
              <w:t>.Л</w:t>
            </w:r>
            <w:proofErr w:type="gramEnd"/>
            <w:r>
              <w:rPr>
                <w:rFonts w:ascii="Times New Roman" w:hAnsi="Times New Roman"/>
                <w:sz w:val="24"/>
                <w:szCs w:val="24"/>
              </w:rPr>
              <w:t>аб.работа</w:t>
            </w:r>
            <w:proofErr w:type="spellEnd"/>
            <w:r>
              <w:rPr>
                <w:rFonts w:ascii="Times New Roman" w:hAnsi="Times New Roman"/>
                <w:sz w:val="24"/>
                <w:szCs w:val="24"/>
              </w:rPr>
              <w:t xml:space="preserve"> №9 «Приготовление, рассматривание и описание микропрепаратов клеток растений»</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32DDF" w:rsidP="00D32DDF">
            <w:pPr>
              <w:spacing w:after="0" w:line="240" w:lineRule="auto"/>
              <w:rPr>
                <w:rFonts w:ascii="Times New Roman" w:hAnsi="Times New Roman"/>
                <w:sz w:val="24"/>
                <w:szCs w:val="24"/>
              </w:rPr>
            </w:pPr>
            <w:r w:rsidRPr="00D32DDF">
              <w:rPr>
                <w:rFonts w:ascii="Times New Roman" w:hAnsi="Times New Roman"/>
                <w:sz w:val="24"/>
                <w:szCs w:val="24"/>
              </w:rPr>
              <w:t xml:space="preserve">Определение основополагающих понятий: комплекс </w:t>
            </w:r>
            <w:proofErr w:type="spellStart"/>
            <w:r w:rsidRPr="00D32DDF">
              <w:rPr>
                <w:rFonts w:ascii="Times New Roman" w:hAnsi="Times New Roman"/>
                <w:sz w:val="24"/>
                <w:szCs w:val="24"/>
              </w:rPr>
              <w:t>Гольджи</w:t>
            </w:r>
            <w:proofErr w:type="spellEnd"/>
            <w:r w:rsidRPr="00D32DDF">
              <w:rPr>
                <w:rFonts w:ascii="Times New Roman" w:hAnsi="Times New Roman"/>
                <w:sz w:val="24"/>
                <w:szCs w:val="24"/>
              </w:rPr>
              <w:t xml:space="preserve">, лизосомы, вакуоли, </w:t>
            </w:r>
            <w:proofErr w:type="spellStart"/>
            <w:r w:rsidRPr="00D32DDF">
              <w:rPr>
                <w:rFonts w:ascii="Times New Roman" w:hAnsi="Times New Roman"/>
                <w:sz w:val="24"/>
                <w:szCs w:val="24"/>
              </w:rPr>
              <w:t>тургорное</w:t>
            </w:r>
            <w:proofErr w:type="spellEnd"/>
            <w:r w:rsidRPr="00D32DDF">
              <w:rPr>
                <w:rFonts w:ascii="Times New Roman" w:hAnsi="Times New Roman"/>
                <w:sz w:val="24"/>
                <w:szCs w:val="24"/>
              </w:rPr>
              <w:t xml:space="preserve"> давление.</w:t>
            </w:r>
            <w:r>
              <w:t xml:space="preserve"> </w:t>
            </w:r>
            <w:r w:rsidRPr="00D32DDF">
              <w:rPr>
                <w:rFonts w:ascii="Times New Roman" w:hAnsi="Times New Roman"/>
                <w:sz w:val="24"/>
                <w:szCs w:val="24"/>
              </w:rPr>
              <w:t>Продуктивное общение и взаимодействие в процессе совместной учебной деятельности с учётом позиций других участников деятельности при обсуждении структур клетки и их функций. Самостоятельная информационно-познавательная деятельность с текстом учебника, её анализ и интерпретация. Сравнивание изучаемых объектов. Овладение методами научного познания, используемыми при биологических исследованиях, в процессе выполнения лабораторной работы «Приготовление, рассматривание и описание микропрепаратов клеток растений». Развитие познавательного интереса к изучению биологии в процессе изучения дополнительного материала учебника</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Митохондрии. Пластиды. Органоиды движения. Клеточные включения</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32DDF" w:rsidP="00D32DDF">
            <w:pPr>
              <w:spacing w:after="0" w:line="240" w:lineRule="auto"/>
              <w:rPr>
                <w:rFonts w:ascii="Times New Roman" w:hAnsi="Times New Roman"/>
                <w:sz w:val="24"/>
                <w:szCs w:val="24"/>
              </w:rPr>
            </w:pPr>
            <w:r w:rsidRPr="00D32DDF">
              <w:rPr>
                <w:rFonts w:ascii="Times New Roman" w:hAnsi="Times New Roman"/>
                <w:sz w:val="24"/>
                <w:szCs w:val="24"/>
              </w:rPr>
              <w:t xml:space="preserve">Определение основополагающих понятий, характеризующих особенности строения митохондрий и пластид: </w:t>
            </w:r>
            <w:proofErr w:type="spellStart"/>
            <w:r w:rsidRPr="00D32DDF">
              <w:rPr>
                <w:rFonts w:ascii="Times New Roman" w:hAnsi="Times New Roman"/>
                <w:sz w:val="24"/>
                <w:szCs w:val="24"/>
              </w:rPr>
              <w:t>кристы</w:t>
            </w:r>
            <w:proofErr w:type="spellEnd"/>
            <w:r w:rsidRPr="00D32DDF">
              <w:rPr>
                <w:rFonts w:ascii="Times New Roman" w:hAnsi="Times New Roman"/>
                <w:sz w:val="24"/>
                <w:szCs w:val="24"/>
              </w:rPr>
              <w:t xml:space="preserve">, матрикс, </w:t>
            </w:r>
            <w:proofErr w:type="spellStart"/>
            <w:r w:rsidRPr="00D32DDF">
              <w:rPr>
                <w:rFonts w:ascii="Times New Roman" w:hAnsi="Times New Roman"/>
                <w:sz w:val="24"/>
                <w:szCs w:val="24"/>
              </w:rPr>
              <w:t>тилакоиды</w:t>
            </w:r>
            <w:proofErr w:type="spellEnd"/>
            <w:r w:rsidRPr="00D32DDF">
              <w:rPr>
                <w:rFonts w:ascii="Times New Roman" w:hAnsi="Times New Roman"/>
                <w:sz w:val="24"/>
                <w:szCs w:val="24"/>
              </w:rPr>
              <w:t xml:space="preserve">, граны, строма. Определение понятий: органоиды движения, клеточные включения. Продуктивное общение и взаимодействие в процессе совместной учебной деятельности с учётом позиций других участников деятельности при обсуждении клеточных структур. Аргументация собственного мнения. Овладение методами научного познания, используемыми при биологических </w:t>
            </w:r>
            <w:r w:rsidRPr="00D32DDF">
              <w:rPr>
                <w:rFonts w:ascii="Times New Roman" w:hAnsi="Times New Roman"/>
                <w:sz w:val="24"/>
                <w:szCs w:val="24"/>
              </w:rPr>
              <w:lastRenderedPageBreak/>
              <w:t>исследованиях, в процессе выполнения лабораторной</w:t>
            </w:r>
            <w:r>
              <w:rPr>
                <w:rFonts w:ascii="Times New Roman" w:hAnsi="Times New Roman"/>
                <w:sz w:val="24"/>
                <w:szCs w:val="24"/>
              </w:rPr>
              <w:t xml:space="preserve"> </w:t>
            </w:r>
            <w:r w:rsidRPr="00D32DDF">
              <w:rPr>
                <w:rFonts w:ascii="Times New Roman" w:hAnsi="Times New Roman"/>
                <w:sz w:val="24"/>
                <w:szCs w:val="24"/>
              </w:rPr>
              <w:t>работы «Наблюдение движения цитоплазмы на примере листа элодеи». Развитие умения объяснять результаты биологических экспериментов. Развитие познавательного интереса к изучению биологии в процессе изучения дополнительного материала учебника</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Особенности строения клеток прокариотов и эукариотов</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32DDF" w:rsidP="00D32DDF">
            <w:pPr>
              <w:spacing w:after="0" w:line="240" w:lineRule="auto"/>
              <w:rPr>
                <w:rFonts w:ascii="Times New Roman" w:hAnsi="Times New Roman"/>
                <w:sz w:val="24"/>
                <w:szCs w:val="24"/>
              </w:rPr>
            </w:pPr>
            <w:r>
              <w:rPr>
                <w:rFonts w:ascii="Times New Roman" w:hAnsi="Times New Roman"/>
                <w:sz w:val="24"/>
                <w:szCs w:val="24"/>
              </w:rPr>
              <w:t>О</w:t>
            </w:r>
            <w:r w:rsidRPr="00D32DDF">
              <w:rPr>
                <w:rFonts w:ascii="Times New Roman" w:hAnsi="Times New Roman"/>
                <w:sz w:val="24"/>
                <w:szCs w:val="24"/>
              </w:rPr>
              <w:t>пределение основополагающих понятий: прокариоты, эукариоты, споры. Продуктивное общение и взаимодействие в процессе совместной учебной деятельности с учётом позиций других участников деятельности при обсуждении особенностей строения клеток прокариотов и эукариотов. Самостоятельная информационно-познавательная деятельность с различными источниками информации об археях и правилах профилактики бактериальных заболеваний, её критическая оценка и интерпретация. Формирование собственной позиции по отношению к биологической информации, получаемой из разных источников. Овладение методами научного познания, используемыми при биологических исследованиях, в процессе выполнения лабораторной работы «Сравнение строения клеток растений, животных, грибов и бактерий».</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Обобщающий урок</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8319F" w:rsidP="00105488">
            <w:pPr>
              <w:spacing w:after="0" w:line="240" w:lineRule="auto"/>
              <w:rPr>
                <w:rFonts w:ascii="Times New Roman" w:hAnsi="Times New Roman"/>
                <w:sz w:val="24"/>
                <w:szCs w:val="24"/>
              </w:rPr>
            </w:pPr>
            <w:r>
              <w:rPr>
                <w:rFonts w:ascii="Times New Roman" w:hAnsi="Times New Roman"/>
                <w:sz w:val="24"/>
                <w:szCs w:val="24"/>
              </w:rPr>
              <w:t>с</w:t>
            </w:r>
            <w:r w:rsidRPr="00B51746">
              <w:rPr>
                <w:rFonts w:ascii="Times New Roman" w:hAnsi="Times New Roman"/>
                <w:sz w:val="24"/>
                <w:szCs w:val="24"/>
              </w:rPr>
              <w:t>амостоятельный контроль и коррекция учебной деятельности с использованием всех возможных ресурсов для достижения поставленных целей и реализации планов деятельности. Демонстрация навыков познавательной рефлексии. Продуктивное общение и взаимодействие в процессе совместной учебной деятельности с учётом позиций других участников деятельности. Демонстрация владения языковыми средствами. Уверенное пользование биологической терминологией в пределах изученной темы</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Обмен веществ и превращение энергии в клетке</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1651B" w:rsidP="00D1651B">
            <w:pPr>
              <w:spacing w:after="0" w:line="240" w:lineRule="auto"/>
              <w:rPr>
                <w:rFonts w:ascii="Times New Roman" w:hAnsi="Times New Roman"/>
                <w:sz w:val="24"/>
                <w:szCs w:val="24"/>
              </w:rPr>
            </w:pPr>
            <w:r w:rsidRPr="00D1651B">
              <w:rPr>
                <w:rFonts w:ascii="Times New Roman" w:hAnsi="Times New Roman"/>
                <w:sz w:val="24"/>
                <w:szCs w:val="24"/>
              </w:rPr>
              <w:t xml:space="preserve">Определение основополагающих понятий: обмен веществ, энергетический обмен, пластический обмен, метаболизм. Продуктивное общение и взаимодействие в процессе совместной учебной деятельности с учётом позиций других </w:t>
            </w:r>
            <w:r w:rsidRPr="00D1651B">
              <w:rPr>
                <w:rFonts w:ascii="Times New Roman" w:hAnsi="Times New Roman"/>
                <w:sz w:val="24"/>
                <w:szCs w:val="24"/>
              </w:rPr>
              <w:lastRenderedPageBreak/>
              <w:t>участников деятельности при обсуждении процессов жизнедеятельности клетки. Самостоятельная информационно-познавательная деятельность с различными источниками информации об обмене веществ и превращении энергии в клетках различных</w:t>
            </w:r>
            <w:r>
              <w:rPr>
                <w:rFonts w:ascii="Times New Roman" w:hAnsi="Times New Roman"/>
                <w:sz w:val="24"/>
                <w:szCs w:val="24"/>
              </w:rPr>
              <w:t xml:space="preserve"> </w:t>
            </w:r>
            <w:r w:rsidRPr="00D1651B">
              <w:rPr>
                <w:rFonts w:ascii="Times New Roman" w:hAnsi="Times New Roman"/>
                <w:sz w:val="24"/>
                <w:szCs w:val="24"/>
              </w:rPr>
              <w:t xml:space="preserve">организмов, её критическая оценка и интерпретация. Формирование собственной позиции по отношению к биологической информации, получаемой из разных источников. Использование средств ИКТ для подготовки информационных сообщений и </w:t>
            </w:r>
            <w:proofErr w:type="spellStart"/>
            <w:r w:rsidRPr="00D1651B">
              <w:rPr>
                <w:rFonts w:ascii="Times New Roman" w:hAnsi="Times New Roman"/>
                <w:sz w:val="24"/>
                <w:szCs w:val="24"/>
              </w:rPr>
              <w:t>мультимедиапрезентаций</w:t>
            </w:r>
            <w:proofErr w:type="spellEnd"/>
            <w:r w:rsidRPr="00D1651B">
              <w:rPr>
                <w:rFonts w:ascii="Times New Roman" w:hAnsi="Times New Roman"/>
                <w:sz w:val="24"/>
                <w:szCs w:val="24"/>
              </w:rPr>
              <w:t>. Развитие познавательного интереса к изучению биологии в процессе изучения дополнительного материала учебника</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 xml:space="preserve">Энергетический обмен в клетке. Гликолиз и </w:t>
            </w:r>
            <w:proofErr w:type="gramStart"/>
            <w:r>
              <w:rPr>
                <w:rFonts w:ascii="Times New Roman" w:hAnsi="Times New Roman"/>
                <w:sz w:val="24"/>
                <w:szCs w:val="24"/>
              </w:rPr>
              <w:t>окислительное</w:t>
            </w:r>
            <w:proofErr w:type="gramEnd"/>
            <w:r>
              <w:rPr>
                <w:rFonts w:ascii="Times New Roman" w:hAnsi="Times New Roman"/>
                <w:sz w:val="24"/>
                <w:szCs w:val="24"/>
              </w:rPr>
              <w:t xml:space="preserve"> </w:t>
            </w:r>
            <w:proofErr w:type="spellStart"/>
            <w:r>
              <w:rPr>
                <w:rFonts w:ascii="Times New Roman" w:hAnsi="Times New Roman"/>
                <w:sz w:val="24"/>
                <w:szCs w:val="24"/>
              </w:rPr>
              <w:t>фосфорилирование</w:t>
            </w:r>
            <w:proofErr w:type="spellEnd"/>
          </w:p>
        </w:tc>
        <w:tc>
          <w:tcPr>
            <w:tcW w:w="4535" w:type="dxa"/>
            <w:tcBorders>
              <w:top w:val="single" w:sz="4" w:space="0" w:color="000000"/>
              <w:left w:val="single" w:sz="4" w:space="0" w:color="000000"/>
              <w:bottom w:val="single" w:sz="4" w:space="0" w:color="000000"/>
              <w:right w:val="single" w:sz="4" w:space="0" w:color="000000"/>
            </w:tcBorders>
          </w:tcPr>
          <w:p w:rsidR="00D8319F" w:rsidRDefault="00D1651B" w:rsidP="00D1651B">
            <w:pPr>
              <w:spacing w:after="0" w:line="240" w:lineRule="auto"/>
              <w:rPr>
                <w:rFonts w:ascii="Times New Roman" w:hAnsi="Times New Roman"/>
                <w:sz w:val="24"/>
                <w:szCs w:val="24"/>
              </w:rPr>
            </w:pPr>
            <w:r w:rsidRPr="00D1651B">
              <w:rPr>
                <w:rFonts w:ascii="Times New Roman" w:hAnsi="Times New Roman"/>
                <w:sz w:val="24"/>
                <w:szCs w:val="24"/>
              </w:rPr>
              <w:t xml:space="preserve">Определение основополагающих понятий: гликолиз, клеточное дыхание, цикл Кребса, дыхательная цепь, окислительное </w:t>
            </w:r>
            <w:proofErr w:type="spellStart"/>
            <w:r w:rsidRPr="00D1651B">
              <w:rPr>
                <w:rFonts w:ascii="Times New Roman" w:hAnsi="Times New Roman"/>
                <w:sz w:val="24"/>
                <w:szCs w:val="24"/>
              </w:rPr>
              <w:t>фосфорилирование</w:t>
            </w:r>
            <w:proofErr w:type="spellEnd"/>
            <w:r w:rsidRPr="00D1651B">
              <w:rPr>
                <w:rFonts w:ascii="Times New Roman" w:hAnsi="Times New Roman"/>
                <w:sz w:val="24"/>
                <w:szCs w:val="24"/>
              </w:rPr>
              <w:t>. Продуктивное общение и взаимодействие в процессе совместной учебной деятельности с учётом позиций других участников деятельности при обсуждении особенностей энергетического обмена в клетках различных организмов. Самостоятельная информационно-познавательная деятельность с различными источниками информации, её критическая оценка и интерпретация. Формирование собственной позиции по отношению к биологической информации, получаемой из разных источников.</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Типы клеточного питания. Фотосинтез и хемосинтез</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1651B" w:rsidP="00D1651B">
            <w:pPr>
              <w:spacing w:after="0" w:line="240" w:lineRule="auto"/>
              <w:rPr>
                <w:rFonts w:ascii="Times New Roman" w:hAnsi="Times New Roman"/>
                <w:sz w:val="24"/>
                <w:szCs w:val="24"/>
              </w:rPr>
            </w:pPr>
            <w:r w:rsidRPr="00D1651B">
              <w:rPr>
                <w:rFonts w:ascii="Times New Roman" w:hAnsi="Times New Roman"/>
                <w:sz w:val="24"/>
                <w:szCs w:val="24"/>
              </w:rPr>
              <w:t xml:space="preserve">Определение основополагающих понятий: типы клеточного питания, автотрофы и гетеротрофы, хемосинтез, фотосинтез. Продуктивное общение и взаимодействие в процессе совместной учебной деятельности с учётом позиций других участников деятельности при обсуждении типов клеточного питания. Самостоятельная информационно-познавательная деятельность с различными источниками информации о процессах хемосинтеза и фотосинтеза, её критическая оценка и интерпретация. Формирование собственной позиции по отношению к биологической информации, получаемой из разных </w:t>
            </w:r>
            <w:r w:rsidRPr="00D1651B">
              <w:rPr>
                <w:rFonts w:ascii="Times New Roman" w:hAnsi="Times New Roman"/>
                <w:sz w:val="24"/>
                <w:szCs w:val="24"/>
              </w:rPr>
              <w:lastRenderedPageBreak/>
              <w:t>источников. Развитие познавательного интереса к изучению биологии в процессе изучения дополнительного материала учебника</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Пластический обмен: биосинтез белков.</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1651B" w:rsidP="00D1651B">
            <w:pPr>
              <w:spacing w:after="0" w:line="240" w:lineRule="auto"/>
              <w:rPr>
                <w:rFonts w:ascii="Times New Roman" w:hAnsi="Times New Roman"/>
                <w:sz w:val="24"/>
                <w:szCs w:val="24"/>
              </w:rPr>
            </w:pPr>
            <w:proofErr w:type="gramStart"/>
            <w:r w:rsidRPr="00D1651B">
              <w:rPr>
                <w:rFonts w:ascii="Times New Roman" w:hAnsi="Times New Roman"/>
                <w:sz w:val="24"/>
                <w:szCs w:val="24"/>
              </w:rPr>
              <w:t xml:space="preserve">Определение основополагающих понятий: генетический код, кодон, антикодон, транскрипция, </w:t>
            </w:r>
            <w:proofErr w:type="spellStart"/>
            <w:r w:rsidRPr="00D1651B">
              <w:rPr>
                <w:rFonts w:ascii="Times New Roman" w:hAnsi="Times New Roman"/>
                <w:sz w:val="24"/>
                <w:szCs w:val="24"/>
              </w:rPr>
              <w:t>сплайсинг</w:t>
            </w:r>
            <w:proofErr w:type="spellEnd"/>
            <w:r w:rsidRPr="00D1651B">
              <w:rPr>
                <w:rFonts w:ascii="Times New Roman" w:hAnsi="Times New Roman"/>
                <w:sz w:val="24"/>
                <w:szCs w:val="24"/>
              </w:rPr>
              <w:t xml:space="preserve">, промотор, терминатор, трансляция, </w:t>
            </w:r>
            <w:proofErr w:type="spellStart"/>
            <w:r w:rsidRPr="00D1651B">
              <w:rPr>
                <w:rFonts w:ascii="Times New Roman" w:hAnsi="Times New Roman"/>
                <w:sz w:val="24"/>
                <w:szCs w:val="24"/>
              </w:rPr>
              <w:t>стоп-кодон</w:t>
            </w:r>
            <w:proofErr w:type="spellEnd"/>
            <w:r w:rsidRPr="00D1651B">
              <w:rPr>
                <w:rFonts w:ascii="Times New Roman" w:hAnsi="Times New Roman"/>
                <w:sz w:val="24"/>
                <w:szCs w:val="24"/>
              </w:rPr>
              <w:t xml:space="preserve">, </w:t>
            </w:r>
            <w:proofErr w:type="spellStart"/>
            <w:r w:rsidRPr="00D1651B">
              <w:rPr>
                <w:rFonts w:ascii="Times New Roman" w:hAnsi="Times New Roman"/>
                <w:sz w:val="24"/>
                <w:szCs w:val="24"/>
              </w:rPr>
              <w:t>полисома</w:t>
            </w:r>
            <w:proofErr w:type="spellEnd"/>
            <w:r w:rsidRPr="00D1651B">
              <w:rPr>
                <w:rFonts w:ascii="Times New Roman" w:hAnsi="Times New Roman"/>
                <w:sz w:val="24"/>
                <w:szCs w:val="24"/>
              </w:rPr>
              <w:t>.</w:t>
            </w:r>
            <w:proofErr w:type="gramEnd"/>
            <w:r w:rsidRPr="00D1651B">
              <w:rPr>
                <w:rFonts w:ascii="Times New Roman" w:hAnsi="Times New Roman"/>
                <w:sz w:val="24"/>
                <w:szCs w:val="24"/>
              </w:rPr>
              <w:t xml:space="preserve"> Продуктивное общение и взаимодействие </w:t>
            </w:r>
            <w:proofErr w:type="gramStart"/>
            <w:r w:rsidRPr="00D1651B">
              <w:rPr>
                <w:rFonts w:ascii="Times New Roman" w:hAnsi="Times New Roman"/>
                <w:sz w:val="24"/>
                <w:szCs w:val="24"/>
              </w:rPr>
              <w:t>в процессе совместной учебной деятельности с учётом позиций других участников деятельности при обсуждении особенностей пластического обмена в клетке на примере</w:t>
            </w:r>
            <w:proofErr w:type="gramEnd"/>
            <w:r w:rsidRPr="00D1651B">
              <w:rPr>
                <w:rFonts w:ascii="Times New Roman" w:hAnsi="Times New Roman"/>
                <w:sz w:val="24"/>
                <w:szCs w:val="24"/>
              </w:rPr>
              <w:t xml:space="preserve"> биосинтеза белков.</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Регуляция транскрипции и трансляции в клетке и организме.</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1651B" w:rsidP="00D1651B">
            <w:pPr>
              <w:spacing w:after="0" w:line="240" w:lineRule="auto"/>
              <w:rPr>
                <w:rFonts w:ascii="Times New Roman" w:hAnsi="Times New Roman"/>
                <w:sz w:val="24"/>
                <w:szCs w:val="24"/>
              </w:rPr>
            </w:pPr>
            <w:r w:rsidRPr="00D1651B">
              <w:rPr>
                <w:rFonts w:ascii="Times New Roman" w:hAnsi="Times New Roman"/>
                <w:sz w:val="24"/>
                <w:szCs w:val="24"/>
              </w:rPr>
              <w:t xml:space="preserve">Определение основополагающих понятий: оперон, структурные гены, промотор, оператор, репрессор. Построение ментальной карты, отражающей последовательность процессов биосинтеза белка в клетке и механизмов их регуляции. Продуктивное общение и взаимодействие в процессе совместной учебной деятельности с учётом позиций других участников деятельности при обсуждении влияния </w:t>
            </w:r>
            <w:proofErr w:type="spellStart"/>
            <w:r w:rsidRPr="00D1651B">
              <w:rPr>
                <w:rFonts w:ascii="Times New Roman" w:hAnsi="Times New Roman"/>
                <w:sz w:val="24"/>
                <w:szCs w:val="24"/>
              </w:rPr>
              <w:t>наркогенных</w:t>
            </w:r>
            <w:proofErr w:type="spellEnd"/>
            <w:r w:rsidRPr="00D1651B">
              <w:rPr>
                <w:rFonts w:ascii="Times New Roman" w:hAnsi="Times New Roman"/>
                <w:sz w:val="24"/>
                <w:szCs w:val="24"/>
              </w:rPr>
              <w:t xml:space="preserve"> веществ на процессы в клетке.</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Деление клетки. Митоз.</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1651B" w:rsidP="00D1651B">
            <w:pPr>
              <w:spacing w:after="0" w:line="240" w:lineRule="auto"/>
              <w:rPr>
                <w:rFonts w:ascii="Times New Roman" w:hAnsi="Times New Roman"/>
                <w:sz w:val="24"/>
                <w:szCs w:val="24"/>
              </w:rPr>
            </w:pPr>
            <w:proofErr w:type="gramStart"/>
            <w:r w:rsidRPr="00D1651B">
              <w:rPr>
                <w:rFonts w:ascii="Times New Roman" w:hAnsi="Times New Roman"/>
                <w:sz w:val="24"/>
                <w:szCs w:val="24"/>
              </w:rPr>
              <w:t xml:space="preserve">Определение основополагающих понятий: митоз, жизненный цикл клетки, интерфаза, профаза, метафаза, анафаза, телофаза, редупликация, хроматиды, </w:t>
            </w:r>
            <w:proofErr w:type="spellStart"/>
            <w:r w:rsidRPr="00D1651B">
              <w:rPr>
                <w:rFonts w:ascii="Times New Roman" w:hAnsi="Times New Roman"/>
                <w:sz w:val="24"/>
                <w:szCs w:val="24"/>
              </w:rPr>
              <w:t>центромера</w:t>
            </w:r>
            <w:proofErr w:type="spellEnd"/>
            <w:r w:rsidRPr="00D1651B">
              <w:rPr>
                <w:rFonts w:ascii="Times New Roman" w:hAnsi="Times New Roman"/>
                <w:sz w:val="24"/>
                <w:szCs w:val="24"/>
              </w:rPr>
              <w:t xml:space="preserve">, веретено деления, амитоз, </w:t>
            </w:r>
            <w:proofErr w:type="spellStart"/>
            <w:r w:rsidRPr="00D1651B">
              <w:rPr>
                <w:rFonts w:ascii="Times New Roman" w:hAnsi="Times New Roman"/>
                <w:sz w:val="24"/>
                <w:szCs w:val="24"/>
              </w:rPr>
              <w:t>апоптоз</w:t>
            </w:r>
            <w:proofErr w:type="spellEnd"/>
            <w:r w:rsidRPr="00D1651B">
              <w:rPr>
                <w:rFonts w:ascii="Times New Roman" w:hAnsi="Times New Roman"/>
                <w:sz w:val="24"/>
                <w:szCs w:val="24"/>
              </w:rPr>
              <w:t>.</w:t>
            </w:r>
            <w:proofErr w:type="gramEnd"/>
            <w:r w:rsidRPr="00D1651B">
              <w:rPr>
                <w:rFonts w:ascii="Times New Roman" w:hAnsi="Times New Roman"/>
                <w:sz w:val="24"/>
                <w:szCs w:val="24"/>
              </w:rPr>
              <w:t xml:space="preserve"> Продуктивное общение и взаимодействие в процессе совместной учебной деятельности с учётом позиций других участников деятельности при обсуждении вопросов митотического деления клетки. Самостоятельная информационно-познавательная деятельность с различными источниками информации об особенностях клеточного цикла у различных организмов, её критическая оценка и интерпретация. Формирование собственной позиции по отношению к биологической информации, получаемой из разных источников. Развитие познавательного интереса к изучению биологии в процессе изучения дополнительного материала учебника</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Деление клетки. Мейоз</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1651B" w:rsidP="00D1651B">
            <w:pPr>
              <w:spacing w:after="0" w:line="240" w:lineRule="auto"/>
              <w:rPr>
                <w:rFonts w:ascii="Times New Roman" w:hAnsi="Times New Roman"/>
                <w:sz w:val="24"/>
                <w:szCs w:val="24"/>
              </w:rPr>
            </w:pPr>
            <w:proofErr w:type="gramStart"/>
            <w:r w:rsidRPr="00D1651B">
              <w:rPr>
                <w:rFonts w:ascii="Times New Roman" w:hAnsi="Times New Roman"/>
                <w:sz w:val="24"/>
                <w:szCs w:val="24"/>
              </w:rPr>
              <w:t>Определение основополагающих понятий: мейоз, конъюгация, кроссинговер, гаметогенез, сперматогенез, оогенез, фазы гаметогенеза: размножения, роста, созревания, фаза формирования, направительные тельца.</w:t>
            </w:r>
            <w:proofErr w:type="gramEnd"/>
            <w:r w:rsidRPr="00D1651B">
              <w:rPr>
                <w:rFonts w:ascii="Times New Roman" w:hAnsi="Times New Roman"/>
                <w:sz w:val="24"/>
                <w:szCs w:val="24"/>
              </w:rPr>
              <w:t xml:space="preserve"> Построение ментальной карты понятий, отражающей сущность полового размножения организмов. Продуктивное общение и взаимодействие в процессе совместной учебной деятельности с учётом позиций других участников деятельности при обсуждении вопросов </w:t>
            </w:r>
            <w:proofErr w:type="spellStart"/>
            <w:r w:rsidRPr="00D1651B">
              <w:rPr>
                <w:rFonts w:ascii="Times New Roman" w:hAnsi="Times New Roman"/>
                <w:sz w:val="24"/>
                <w:szCs w:val="24"/>
              </w:rPr>
              <w:t>мейотического</w:t>
            </w:r>
            <w:proofErr w:type="spellEnd"/>
            <w:r w:rsidRPr="00D1651B">
              <w:rPr>
                <w:rFonts w:ascii="Times New Roman" w:hAnsi="Times New Roman"/>
                <w:sz w:val="24"/>
                <w:szCs w:val="24"/>
              </w:rPr>
              <w:t xml:space="preserve"> деления клетки. Овладение методами научного познания в процессе сравнивания процессов митоза и мейоза, процессов образования мужских и женских половых клеток у человека. Развитие познавательного интереса к изучению биологии в процессе изучения дополнительного материала учебника</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472" w:type="dxa"/>
            <w:tcBorders>
              <w:top w:val="single" w:sz="4" w:space="0" w:color="000000"/>
              <w:left w:val="single" w:sz="4" w:space="0" w:color="000000"/>
              <w:bottom w:val="single" w:sz="4" w:space="0" w:color="000000"/>
              <w:right w:val="single" w:sz="4" w:space="0" w:color="000000"/>
            </w:tcBorders>
          </w:tcPr>
          <w:p w:rsidR="00D8319F" w:rsidRPr="00C72212" w:rsidRDefault="00D8319F">
            <w:pPr>
              <w:spacing w:after="0" w:line="240" w:lineRule="auto"/>
              <w:rPr>
                <w:rFonts w:ascii="Times New Roman" w:hAnsi="Times New Roman"/>
                <w:b/>
                <w:sz w:val="24"/>
                <w:szCs w:val="24"/>
              </w:rPr>
            </w:pPr>
            <w:r w:rsidRPr="00C72212">
              <w:rPr>
                <w:rFonts w:ascii="Times New Roman" w:hAnsi="Times New Roman"/>
                <w:b/>
                <w:sz w:val="24"/>
                <w:szCs w:val="24"/>
              </w:rPr>
              <w:t>Промежуточная аттестация (контрольная работа)</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8319F" w:rsidP="00105488">
            <w:pPr>
              <w:spacing w:after="0" w:line="240" w:lineRule="auto"/>
              <w:rPr>
                <w:rFonts w:ascii="Times New Roman" w:hAnsi="Times New Roman"/>
                <w:sz w:val="24"/>
                <w:szCs w:val="24"/>
              </w:rPr>
            </w:pPr>
            <w:r>
              <w:rPr>
                <w:rFonts w:ascii="Times New Roman" w:hAnsi="Times New Roman"/>
                <w:sz w:val="24"/>
                <w:szCs w:val="24"/>
              </w:rPr>
              <w:t>с</w:t>
            </w:r>
            <w:r w:rsidRPr="00B51746">
              <w:rPr>
                <w:rFonts w:ascii="Times New Roman" w:hAnsi="Times New Roman"/>
                <w:sz w:val="24"/>
                <w:szCs w:val="24"/>
              </w:rPr>
              <w:t>амостоятельный контроль и коррекция учебной деятельности с использованием всех возможных ресурсов для достижения поставленных целей и реализации планов деятельности. Демонстрация навыков познавательной рефлексии. Продуктивное общение и взаимодействие в процессе совместной учебной деятельности с учётом позиций других участников деятельности. Демонстрация владения языковыми средствами. Уверенное пользование биологической терминологией в пределах изученной темы</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Обобщающий урок конференция по итогам учебно-исследовательской и проектной деятельности</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1651B" w:rsidP="00D1651B">
            <w:pPr>
              <w:spacing w:after="0" w:line="240" w:lineRule="auto"/>
              <w:rPr>
                <w:rFonts w:ascii="Times New Roman" w:hAnsi="Times New Roman"/>
                <w:sz w:val="24"/>
                <w:szCs w:val="24"/>
              </w:rPr>
            </w:pPr>
            <w:r w:rsidRPr="00D1651B">
              <w:rPr>
                <w:rFonts w:ascii="Times New Roman" w:hAnsi="Times New Roman"/>
                <w:sz w:val="24"/>
                <w:szCs w:val="24"/>
              </w:rPr>
              <w:t xml:space="preserve">Продуктивное общение и взаимодействие в процессе совместной учебной деятельности с учётом позиций других участников деятельности. Самостоятельная информационно-познавательная деятельность с различными источниками информации, её критическая оценка и интерпретация. Формирование собственной позиции по отношению к биологической информации, получаемой из разных источников. Использование средств ИКТ в решении когнитивных, коммуникативных и организационных задач. Овладение методами научного познания, используемыми при </w:t>
            </w:r>
            <w:r w:rsidRPr="00D1651B">
              <w:rPr>
                <w:rFonts w:ascii="Times New Roman" w:hAnsi="Times New Roman"/>
                <w:sz w:val="24"/>
                <w:szCs w:val="24"/>
              </w:rPr>
              <w:lastRenderedPageBreak/>
              <w:t>биологических исследованиях, в процессе выполнения лабораторных работ. Развитие умения объяснять результаты биологических экспериментов. Решение биологических задач. Развитие познавательного интереса к изучению биологии в процессе изучения дополнительного материала учебника</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rsidP="00A1545B">
            <w:pPr>
              <w:spacing w:after="0" w:line="240" w:lineRule="auto"/>
              <w:rPr>
                <w:rFonts w:ascii="Times New Roman" w:hAnsi="Times New Roman"/>
                <w:sz w:val="24"/>
                <w:szCs w:val="24"/>
              </w:rPr>
            </w:pPr>
            <w:r>
              <w:rPr>
                <w:rFonts w:ascii="Times New Roman" w:hAnsi="Times New Roman"/>
                <w:sz w:val="24"/>
                <w:szCs w:val="24"/>
              </w:rPr>
              <w:t>Обобщающий урок конференция по итогам учебно-исследовательской и проектной деятельности</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1651B" w:rsidP="00D1651B">
            <w:pPr>
              <w:spacing w:after="0" w:line="240" w:lineRule="auto"/>
              <w:rPr>
                <w:rFonts w:ascii="Times New Roman" w:hAnsi="Times New Roman"/>
                <w:sz w:val="24"/>
                <w:szCs w:val="24"/>
              </w:rPr>
            </w:pPr>
            <w:r w:rsidRPr="00D1651B">
              <w:rPr>
                <w:rFonts w:ascii="Times New Roman" w:hAnsi="Times New Roman"/>
                <w:sz w:val="24"/>
                <w:szCs w:val="24"/>
              </w:rPr>
              <w:t>Продуктивное общение и взаимодействие в процессе совместной учебной деятельности с учётом позиций других участников деятельности. Самостоятельная информационно-познавательная деятельность с различными источниками информации, её критическая оценка и интерпретация. Формирование собственной позиции по отношению к биологической информации, получаемой из разных источников. Использование средств ИКТ в решении когнитивных, коммуникативных и организационных задач. Овладение методами научного познания, используемыми при биологических исследованиях, в процессе выполнения лабораторных работ. Развитие умения объяснять результаты биологических экспериментов. Решение биологических задач. Развитие познавательного интереса к изучению биологии в процессе изучения дополнительного материала учебника</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r w:rsidR="00D8319F" w:rsidTr="000B596E">
        <w:trPr>
          <w:gridAfter w:val="3"/>
          <w:wAfter w:w="2840" w:type="dxa"/>
          <w:trHeight w:val="675"/>
        </w:trPr>
        <w:tc>
          <w:tcPr>
            <w:tcW w:w="849"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782" w:type="dxa"/>
            <w:tcBorders>
              <w:top w:val="single" w:sz="4" w:space="0" w:color="000000"/>
              <w:left w:val="single" w:sz="4" w:space="0" w:color="000000"/>
              <w:bottom w:val="single" w:sz="4" w:space="0" w:color="000000"/>
              <w:right w:val="single" w:sz="4" w:space="0" w:color="000000"/>
            </w:tcBorders>
          </w:tcPr>
          <w:p w:rsidR="00D8319F" w:rsidRDefault="00D8319F">
            <w:pPr>
              <w:ind w:right="17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472" w:type="dxa"/>
            <w:tcBorders>
              <w:top w:val="single" w:sz="4" w:space="0" w:color="000000"/>
              <w:left w:val="single" w:sz="4" w:space="0" w:color="000000"/>
              <w:bottom w:val="single" w:sz="4" w:space="0" w:color="000000"/>
              <w:right w:val="single" w:sz="4" w:space="0" w:color="000000"/>
            </w:tcBorders>
          </w:tcPr>
          <w:p w:rsidR="00D8319F" w:rsidRDefault="00D8319F">
            <w:pPr>
              <w:spacing w:after="0" w:line="240" w:lineRule="auto"/>
              <w:rPr>
                <w:rFonts w:ascii="Times New Roman" w:hAnsi="Times New Roman"/>
                <w:sz w:val="24"/>
                <w:szCs w:val="24"/>
              </w:rPr>
            </w:pPr>
            <w:r>
              <w:rPr>
                <w:rFonts w:ascii="Times New Roman" w:hAnsi="Times New Roman"/>
                <w:sz w:val="24"/>
                <w:szCs w:val="24"/>
              </w:rPr>
              <w:t>Организация подготовки к ЕГЭ</w:t>
            </w:r>
          </w:p>
        </w:tc>
        <w:tc>
          <w:tcPr>
            <w:tcW w:w="4535" w:type="dxa"/>
            <w:tcBorders>
              <w:top w:val="single" w:sz="4" w:space="0" w:color="000000"/>
              <w:left w:val="single" w:sz="4" w:space="0" w:color="000000"/>
              <w:bottom w:val="single" w:sz="4" w:space="0" w:color="000000"/>
              <w:right w:val="single" w:sz="4" w:space="0" w:color="000000"/>
            </w:tcBorders>
          </w:tcPr>
          <w:p w:rsidR="00D8319F" w:rsidRDefault="00D1651B" w:rsidP="00D1651B">
            <w:pPr>
              <w:spacing w:after="0" w:line="240" w:lineRule="auto"/>
              <w:rPr>
                <w:rFonts w:ascii="Times New Roman" w:hAnsi="Times New Roman"/>
                <w:sz w:val="24"/>
                <w:szCs w:val="24"/>
              </w:rPr>
            </w:pPr>
            <w:r w:rsidRPr="00D1651B">
              <w:rPr>
                <w:rFonts w:ascii="Times New Roman" w:hAnsi="Times New Roman"/>
                <w:sz w:val="24"/>
                <w:szCs w:val="24"/>
              </w:rPr>
              <w:t>Продуктивное общение и взаимодействие в процессе совместной учебной деятельности с учётом позиций других участников деятельности</w:t>
            </w:r>
            <w:r>
              <w:rPr>
                <w:rFonts w:ascii="Times New Roman" w:hAnsi="Times New Roman"/>
                <w:sz w:val="24"/>
                <w:szCs w:val="24"/>
              </w:rPr>
              <w:t xml:space="preserve">. </w:t>
            </w:r>
            <w:r w:rsidRPr="00D1651B">
              <w:rPr>
                <w:rFonts w:ascii="Times New Roman" w:hAnsi="Times New Roman"/>
                <w:sz w:val="24"/>
                <w:szCs w:val="24"/>
              </w:rPr>
              <w:t xml:space="preserve">Самостоятельная информационно-познавательная деятельность с различными источниками информации, её критическая оценка и интерпретация. </w:t>
            </w:r>
            <w:proofErr w:type="gramStart"/>
            <w:r w:rsidRPr="00D1651B">
              <w:rPr>
                <w:rFonts w:ascii="Times New Roman" w:hAnsi="Times New Roman"/>
                <w:sz w:val="24"/>
                <w:szCs w:val="24"/>
              </w:rPr>
              <w:t>Формирование собственной позиций по отношению к биологической информации, получаемой из разных источников.</w:t>
            </w:r>
            <w:proofErr w:type="gramEnd"/>
            <w:r w:rsidRPr="00D1651B">
              <w:rPr>
                <w:rFonts w:ascii="Times New Roman" w:hAnsi="Times New Roman"/>
                <w:sz w:val="24"/>
                <w:szCs w:val="24"/>
              </w:rPr>
              <w:t xml:space="preserve"> Использование средств ИКТ в решении когнитивных, коммуникативных и организационных задач. Овладение методами научного познания, используемыми при биологических исследованиях, в процессе выполнения лабораторных </w:t>
            </w:r>
            <w:r w:rsidRPr="00D1651B">
              <w:rPr>
                <w:rFonts w:ascii="Times New Roman" w:hAnsi="Times New Roman"/>
                <w:sz w:val="24"/>
                <w:szCs w:val="24"/>
              </w:rPr>
              <w:lastRenderedPageBreak/>
              <w:t>работ. Развитие умения объяснять результаты биологических экспериментов. Решение биологических задач. Развитие познавательного интереса к изучению биологии в процессе изучения дополнительного материала учебника</w:t>
            </w:r>
          </w:p>
        </w:tc>
        <w:tc>
          <w:tcPr>
            <w:tcW w:w="1417" w:type="dxa"/>
            <w:tcBorders>
              <w:top w:val="single" w:sz="4" w:space="0" w:color="000000"/>
              <w:left w:val="single" w:sz="4" w:space="0" w:color="000000"/>
              <w:bottom w:val="single" w:sz="4" w:space="0" w:color="000000"/>
              <w:right w:val="single" w:sz="4" w:space="0" w:color="000000"/>
            </w:tcBorders>
          </w:tcPr>
          <w:p w:rsidR="00D8319F" w:rsidRDefault="00D8319F">
            <w:pPr>
              <w:ind w:right="567"/>
              <w:jc w:val="center"/>
              <w:rPr>
                <w:rFonts w:ascii="Times New Roman" w:eastAsia="Times New Roman" w:hAnsi="Times New Roman" w:cs="Times New Roman"/>
                <w:sz w:val="24"/>
                <w:szCs w:val="24"/>
              </w:rPr>
            </w:pPr>
          </w:p>
        </w:tc>
      </w:tr>
    </w:tbl>
    <w:p w:rsidR="00986025" w:rsidRDefault="00986025"/>
    <w:sectPr w:rsidR="00986025" w:rsidSect="001230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abriola">
    <w:panose1 w:val="04040605051002020D02"/>
    <w:charset w:val="CC"/>
    <w:family w:val="decorative"/>
    <w:pitch w:val="variable"/>
    <w:sig w:usb0="E00002EF" w:usb1="5000204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A798A"/>
    <w:rsid w:val="000260C6"/>
    <w:rsid w:val="000842BE"/>
    <w:rsid w:val="000B596E"/>
    <w:rsid w:val="000F5E61"/>
    <w:rsid w:val="00114DB4"/>
    <w:rsid w:val="00123055"/>
    <w:rsid w:val="001A2F53"/>
    <w:rsid w:val="001F1AFC"/>
    <w:rsid w:val="0021319A"/>
    <w:rsid w:val="00256F77"/>
    <w:rsid w:val="00261F9D"/>
    <w:rsid w:val="002714DF"/>
    <w:rsid w:val="002B2F51"/>
    <w:rsid w:val="00361D27"/>
    <w:rsid w:val="003D4CA9"/>
    <w:rsid w:val="004307BB"/>
    <w:rsid w:val="00470EAF"/>
    <w:rsid w:val="0047354C"/>
    <w:rsid w:val="00597485"/>
    <w:rsid w:val="00607907"/>
    <w:rsid w:val="00612ED7"/>
    <w:rsid w:val="00644262"/>
    <w:rsid w:val="006E148E"/>
    <w:rsid w:val="00700CFC"/>
    <w:rsid w:val="007569E5"/>
    <w:rsid w:val="00774A22"/>
    <w:rsid w:val="007B49AF"/>
    <w:rsid w:val="008709B4"/>
    <w:rsid w:val="008A405C"/>
    <w:rsid w:val="008B402D"/>
    <w:rsid w:val="008B5B24"/>
    <w:rsid w:val="00913741"/>
    <w:rsid w:val="00945739"/>
    <w:rsid w:val="00986025"/>
    <w:rsid w:val="009A798A"/>
    <w:rsid w:val="009C0FB6"/>
    <w:rsid w:val="009D595E"/>
    <w:rsid w:val="009E697E"/>
    <w:rsid w:val="009F4AA5"/>
    <w:rsid w:val="00A157B0"/>
    <w:rsid w:val="00A33E01"/>
    <w:rsid w:val="00A6627F"/>
    <w:rsid w:val="00A66CC4"/>
    <w:rsid w:val="00AC682E"/>
    <w:rsid w:val="00B017C2"/>
    <w:rsid w:val="00B51746"/>
    <w:rsid w:val="00BE1BF9"/>
    <w:rsid w:val="00C3058A"/>
    <w:rsid w:val="00C577FB"/>
    <w:rsid w:val="00C72212"/>
    <w:rsid w:val="00C93FC6"/>
    <w:rsid w:val="00D1651B"/>
    <w:rsid w:val="00D32DDF"/>
    <w:rsid w:val="00D8319F"/>
    <w:rsid w:val="00D912A8"/>
    <w:rsid w:val="00DA5DDE"/>
    <w:rsid w:val="00E05FDC"/>
    <w:rsid w:val="00E460CD"/>
    <w:rsid w:val="00E71737"/>
    <w:rsid w:val="00F228D2"/>
    <w:rsid w:val="00F4327A"/>
    <w:rsid w:val="00F5222F"/>
    <w:rsid w:val="00F74E6D"/>
    <w:rsid w:val="00FD3E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0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00CFC"/>
    <w:pPr>
      <w:suppressAutoHyphens/>
      <w:spacing w:after="0" w:line="240" w:lineRule="auto"/>
    </w:pPr>
    <w:rPr>
      <w:rFonts w:ascii="Calibri" w:eastAsia="Calibri" w:hAnsi="Calibri" w:cs="Times New Roman"/>
      <w:lang w:eastAsia="ar-SA"/>
    </w:rPr>
  </w:style>
</w:styles>
</file>

<file path=word/webSettings.xml><?xml version="1.0" encoding="utf-8"?>
<w:webSettings xmlns:r="http://schemas.openxmlformats.org/officeDocument/2006/relationships" xmlns:w="http://schemas.openxmlformats.org/wordprocessingml/2006/main">
  <w:divs>
    <w:div w:id="11078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22</Pages>
  <Words>6691</Words>
  <Characters>38144</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81</cp:revision>
  <cp:lastPrinted>2020-09-09T18:36:00Z</cp:lastPrinted>
  <dcterms:created xsi:type="dcterms:W3CDTF">2020-08-28T19:13:00Z</dcterms:created>
  <dcterms:modified xsi:type="dcterms:W3CDTF">2021-09-06T17:20:00Z</dcterms:modified>
</cp:coreProperties>
</file>